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ADE76" w14:textId="77777777" w:rsidR="001F63AA" w:rsidRPr="00B17A22" w:rsidRDefault="001F63AA">
      <w:pPr>
        <w:pStyle w:val="Textoindependiente"/>
        <w:spacing w:before="2"/>
        <w:rPr>
          <w:rFonts w:ascii="Arial" w:hAnsi="Arial" w:cs="Arial"/>
        </w:rPr>
      </w:pPr>
      <w:bookmarkStart w:id="0" w:name="_GoBack"/>
      <w:bookmarkEnd w:id="0"/>
    </w:p>
    <w:p w14:paraId="0ADBEFD9" w14:textId="77777777" w:rsidR="00E13B81" w:rsidRPr="00B17A22" w:rsidRDefault="007125D6" w:rsidP="00E13B81">
      <w:pPr>
        <w:jc w:val="center"/>
        <w:rPr>
          <w:rFonts w:ascii="Arial" w:hAnsi="Arial" w:cs="Arial"/>
          <w:b/>
          <w:sz w:val="24"/>
          <w:szCs w:val="24"/>
        </w:rPr>
      </w:pPr>
      <w:r w:rsidRPr="00B17A22">
        <w:rPr>
          <w:rFonts w:ascii="Arial" w:hAnsi="Arial" w:cs="Arial"/>
          <w:b/>
          <w:sz w:val="24"/>
          <w:szCs w:val="24"/>
        </w:rPr>
        <w:t xml:space="preserve">INFORME DE CONCILIACIÓN </w:t>
      </w:r>
      <w:r w:rsidR="00E13B81" w:rsidRPr="00B17A22">
        <w:rPr>
          <w:rFonts w:ascii="Arial" w:hAnsi="Arial" w:cs="Arial"/>
          <w:b/>
          <w:sz w:val="24"/>
          <w:szCs w:val="24"/>
        </w:rPr>
        <w:t xml:space="preserve">DEL PROYECTO DE LEY NÚMERO 293 DE 2020 CÁMARA- 457 DE 2021 SENADO. </w:t>
      </w:r>
      <w:r w:rsidR="00E13B81" w:rsidRPr="00B17A22">
        <w:rPr>
          <w:rFonts w:ascii="Arial" w:hAnsi="Arial" w:cs="Arial"/>
          <w:i/>
          <w:sz w:val="24"/>
          <w:szCs w:val="24"/>
        </w:rPr>
        <w:t>“Por medio de la cual se autoriza a los cuerpos de bomberos de Colombia la prestación del servicio de traslado pacientes en salud en el territorio colombiano</w:t>
      </w:r>
    </w:p>
    <w:p w14:paraId="067346FD" w14:textId="328D0DDB" w:rsidR="001F63AA" w:rsidRPr="00B17A22" w:rsidRDefault="001F63AA" w:rsidP="00E13B81">
      <w:pPr>
        <w:spacing w:before="70" w:line="244" w:lineRule="auto"/>
        <w:ind w:left="165" w:right="202"/>
        <w:jc w:val="center"/>
        <w:rPr>
          <w:rFonts w:ascii="Arial" w:hAnsi="Arial" w:cs="Arial"/>
          <w:i/>
          <w:sz w:val="24"/>
          <w:szCs w:val="24"/>
        </w:rPr>
      </w:pPr>
    </w:p>
    <w:p w14:paraId="0F76FA28" w14:textId="77777777" w:rsidR="001F63AA" w:rsidRPr="00B17A22" w:rsidRDefault="001F63AA">
      <w:pPr>
        <w:pStyle w:val="Textoindependiente"/>
        <w:rPr>
          <w:rFonts w:ascii="Arial" w:hAnsi="Arial" w:cs="Arial"/>
          <w:i/>
        </w:rPr>
      </w:pPr>
    </w:p>
    <w:p w14:paraId="62679B60" w14:textId="57A25991" w:rsidR="001F63AA" w:rsidRPr="00B17A22" w:rsidRDefault="007125D6">
      <w:pPr>
        <w:pStyle w:val="Textoindependiente"/>
        <w:ind w:left="100"/>
        <w:rPr>
          <w:rFonts w:ascii="Arial" w:hAnsi="Arial" w:cs="Arial"/>
        </w:rPr>
      </w:pPr>
      <w:r w:rsidRPr="00B17A22">
        <w:rPr>
          <w:rFonts w:ascii="Arial" w:hAnsi="Arial" w:cs="Arial"/>
          <w:w w:val="105"/>
        </w:rPr>
        <w:t>Bogotá</w:t>
      </w:r>
      <w:r w:rsidRPr="00B17A22">
        <w:rPr>
          <w:rFonts w:ascii="Arial" w:hAnsi="Arial" w:cs="Arial"/>
          <w:spacing w:val="-7"/>
          <w:w w:val="105"/>
        </w:rPr>
        <w:t xml:space="preserve"> </w:t>
      </w:r>
      <w:r w:rsidRPr="00B17A22">
        <w:rPr>
          <w:rFonts w:ascii="Arial" w:hAnsi="Arial" w:cs="Arial"/>
          <w:w w:val="105"/>
        </w:rPr>
        <w:t>D.C.</w:t>
      </w:r>
      <w:r w:rsidRPr="00B17A22">
        <w:rPr>
          <w:rFonts w:ascii="Arial" w:hAnsi="Arial" w:cs="Arial"/>
          <w:spacing w:val="-6"/>
          <w:w w:val="105"/>
        </w:rPr>
        <w:t xml:space="preserve"> </w:t>
      </w:r>
      <w:r w:rsidR="00A208A9" w:rsidRPr="00B17A22">
        <w:rPr>
          <w:rFonts w:ascii="Arial" w:hAnsi="Arial" w:cs="Arial"/>
          <w:w w:val="105"/>
        </w:rPr>
        <w:t>13</w:t>
      </w:r>
      <w:r w:rsidR="007946F9" w:rsidRPr="00B17A22">
        <w:rPr>
          <w:rFonts w:ascii="Arial" w:hAnsi="Arial" w:cs="Arial"/>
          <w:w w:val="105"/>
        </w:rPr>
        <w:t xml:space="preserve"> </w:t>
      </w:r>
      <w:r w:rsidRPr="00B17A22">
        <w:rPr>
          <w:rFonts w:ascii="Arial" w:hAnsi="Arial" w:cs="Arial"/>
          <w:spacing w:val="-7"/>
          <w:w w:val="105"/>
        </w:rPr>
        <w:t xml:space="preserve"> </w:t>
      </w:r>
      <w:r w:rsidRPr="00B17A22">
        <w:rPr>
          <w:rFonts w:ascii="Arial" w:hAnsi="Arial" w:cs="Arial"/>
          <w:w w:val="105"/>
        </w:rPr>
        <w:t>de</w:t>
      </w:r>
      <w:r w:rsidRPr="00B17A22">
        <w:rPr>
          <w:rFonts w:ascii="Arial" w:hAnsi="Arial" w:cs="Arial"/>
          <w:spacing w:val="-7"/>
          <w:w w:val="105"/>
        </w:rPr>
        <w:t xml:space="preserve"> </w:t>
      </w:r>
      <w:r w:rsidR="007946F9" w:rsidRPr="00B17A22">
        <w:rPr>
          <w:rFonts w:ascii="Arial" w:hAnsi="Arial" w:cs="Arial"/>
          <w:w w:val="105"/>
        </w:rPr>
        <w:t>diciembre</w:t>
      </w:r>
      <w:r w:rsidRPr="00B17A22">
        <w:rPr>
          <w:rFonts w:ascii="Arial" w:hAnsi="Arial" w:cs="Arial"/>
          <w:spacing w:val="-6"/>
          <w:w w:val="105"/>
        </w:rPr>
        <w:t xml:space="preserve"> </w:t>
      </w:r>
      <w:r w:rsidRPr="00B17A22">
        <w:rPr>
          <w:rFonts w:ascii="Arial" w:hAnsi="Arial" w:cs="Arial"/>
          <w:w w:val="105"/>
        </w:rPr>
        <w:t>de</w:t>
      </w:r>
      <w:r w:rsidRPr="00B17A22">
        <w:rPr>
          <w:rFonts w:ascii="Arial" w:hAnsi="Arial" w:cs="Arial"/>
          <w:spacing w:val="-7"/>
          <w:w w:val="105"/>
        </w:rPr>
        <w:t xml:space="preserve"> </w:t>
      </w:r>
      <w:r w:rsidRPr="00B17A22">
        <w:rPr>
          <w:rFonts w:ascii="Arial" w:hAnsi="Arial" w:cs="Arial"/>
          <w:w w:val="105"/>
        </w:rPr>
        <w:t>2021</w:t>
      </w:r>
    </w:p>
    <w:p w14:paraId="3BC08E13" w14:textId="769A9F0F" w:rsidR="001F63AA" w:rsidRPr="00B17A22" w:rsidRDefault="001F63AA">
      <w:pPr>
        <w:pStyle w:val="Textoindependiente"/>
        <w:spacing w:before="2"/>
        <w:rPr>
          <w:rFonts w:ascii="Arial" w:hAnsi="Arial" w:cs="Arial"/>
        </w:rPr>
      </w:pPr>
    </w:p>
    <w:p w14:paraId="23B890FA" w14:textId="77777777" w:rsidR="00573C69" w:rsidRPr="00B17A22" w:rsidRDefault="007946F9" w:rsidP="00573C69">
      <w:pPr>
        <w:spacing w:before="1"/>
        <w:ind w:left="100"/>
        <w:rPr>
          <w:rFonts w:ascii="Arial" w:hAnsi="Arial" w:cs="Arial"/>
          <w:bCs/>
          <w:iCs/>
          <w:sz w:val="24"/>
          <w:szCs w:val="24"/>
        </w:rPr>
      </w:pPr>
      <w:r w:rsidRPr="00B17A22">
        <w:rPr>
          <w:rFonts w:ascii="Arial" w:hAnsi="Arial" w:cs="Arial"/>
          <w:bCs/>
          <w:iCs/>
          <w:sz w:val="24"/>
          <w:szCs w:val="24"/>
        </w:rPr>
        <w:t>Doctora</w:t>
      </w:r>
    </w:p>
    <w:p w14:paraId="066B635A" w14:textId="27347D53" w:rsidR="007946F9" w:rsidRPr="00B17A22" w:rsidRDefault="007946F9" w:rsidP="00573C69">
      <w:pPr>
        <w:spacing w:before="1"/>
        <w:ind w:left="100"/>
        <w:rPr>
          <w:rFonts w:ascii="Arial" w:hAnsi="Arial" w:cs="Arial"/>
          <w:b/>
          <w:iCs/>
          <w:sz w:val="24"/>
          <w:szCs w:val="24"/>
        </w:rPr>
      </w:pPr>
      <w:r w:rsidRPr="00B17A22">
        <w:rPr>
          <w:rFonts w:ascii="Arial" w:hAnsi="Arial" w:cs="Arial"/>
          <w:b/>
          <w:iCs/>
          <w:sz w:val="24"/>
          <w:szCs w:val="24"/>
        </w:rPr>
        <w:t xml:space="preserve">JENNIFER KRISTIN ARIAS FALLA </w:t>
      </w:r>
    </w:p>
    <w:p w14:paraId="308D683F" w14:textId="77777777" w:rsidR="007946F9" w:rsidRPr="00B17A22" w:rsidRDefault="007946F9" w:rsidP="007946F9">
      <w:pPr>
        <w:spacing w:before="8"/>
        <w:ind w:left="100"/>
        <w:rPr>
          <w:rFonts w:ascii="Arial" w:hAnsi="Arial" w:cs="Arial"/>
          <w:bCs/>
          <w:iCs/>
          <w:sz w:val="24"/>
          <w:szCs w:val="24"/>
        </w:rPr>
      </w:pPr>
      <w:r w:rsidRPr="00B17A22">
        <w:rPr>
          <w:rFonts w:ascii="Arial" w:hAnsi="Arial" w:cs="Arial"/>
          <w:bCs/>
          <w:iCs/>
          <w:sz w:val="24"/>
          <w:szCs w:val="24"/>
        </w:rPr>
        <w:t>Presidente</w:t>
      </w:r>
    </w:p>
    <w:p w14:paraId="3BE50949" w14:textId="77777777" w:rsidR="007946F9" w:rsidRPr="00B17A22" w:rsidRDefault="007946F9" w:rsidP="007946F9">
      <w:pPr>
        <w:spacing w:before="10"/>
        <w:ind w:left="100"/>
        <w:rPr>
          <w:rFonts w:ascii="Arial" w:hAnsi="Arial" w:cs="Arial"/>
          <w:bCs/>
          <w:iCs/>
          <w:sz w:val="24"/>
          <w:szCs w:val="24"/>
        </w:rPr>
      </w:pPr>
      <w:r w:rsidRPr="00B17A22">
        <w:rPr>
          <w:rFonts w:ascii="Arial" w:hAnsi="Arial" w:cs="Arial"/>
          <w:bCs/>
          <w:iCs/>
          <w:sz w:val="24"/>
          <w:szCs w:val="24"/>
        </w:rPr>
        <w:t>Cámara</w:t>
      </w:r>
      <w:r w:rsidRPr="00B17A22">
        <w:rPr>
          <w:rFonts w:ascii="Arial" w:hAnsi="Arial" w:cs="Arial"/>
          <w:bCs/>
          <w:iCs/>
          <w:spacing w:val="-6"/>
          <w:sz w:val="24"/>
          <w:szCs w:val="24"/>
        </w:rPr>
        <w:t xml:space="preserve"> </w:t>
      </w:r>
      <w:r w:rsidRPr="00B17A22">
        <w:rPr>
          <w:rFonts w:ascii="Arial" w:hAnsi="Arial" w:cs="Arial"/>
          <w:bCs/>
          <w:iCs/>
          <w:sz w:val="24"/>
          <w:szCs w:val="24"/>
        </w:rPr>
        <w:t>de</w:t>
      </w:r>
      <w:r w:rsidRPr="00B17A22">
        <w:rPr>
          <w:rFonts w:ascii="Arial" w:hAnsi="Arial" w:cs="Arial"/>
          <w:bCs/>
          <w:iCs/>
          <w:spacing w:val="-5"/>
          <w:sz w:val="24"/>
          <w:szCs w:val="24"/>
        </w:rPr>
        <w:t xml:space="preserve"> </w:t>
      </w:r>
      <w:r w:rsidRPr="00B17A22">
        <w:rPr>
          <w:rFonts w:ascii="Arial" w:hAnsi="Arial" w:cs="Arial"/>
          <w:bCs/>
          <w:iCs/>
          <w:sz w:val="24"/>
          <w:szCs w:val="24"/>
        </w:rPr>
        <w:t>Representantes</w:t>
      </w:r>
    </w:p>
    <w:p w14:paraId="24D4EA14" w14:textId="77777777" w:rsidR="007946F9" w:rsidRPr="00B17A22" w:rsidRDefault="007946F9">
      <w:pPr>
        <w:pStyle w:val="Textoindependiente"/>
        <w:spacing w:before="2"/>
        <w:rPr>
          <w:rFonts w:ascii="Arial" w:hAnsi="Arial" w:cs="Arial"/>
          <w:iCs/>
        </w:rPr>
      </w:pPr>
    </w:p>
    <w:p w14:paraId="4228AF30" w14:textId="77777777" w:rsidR="00573C69" w:rsidRPr="00B17A22" w:rsidRDefault="007125D6" w:rsidP="00573C69">
      <w:pPr>
        <w:ind w:left="100"/>
        <w:rPr>
          <w:rFonts w:ascii="Arial" w:hAnsi="Arial" w:cs="Arial"/>
          <w:bCs/>
          <w:iCs/>
          <w:sz w:val="24"/>
          <w:szCs w:val="24"/>
        </w:rPr>
      </w:pPr>
      <w:r w:rsidRPr="00B17A22">
        <w:rPr>
          <w:rFonts w:ascii="Arial" w:hAnsi="Arial" w:cs="Arial"/>
          <w:bCs/>
          <w:iCs/>
          <w:sz w:val="24"/>
          <w:szCs w:val="24"/>
        </w:rPr>
        <w:t>Doctor</w:t>
      </w:r>
    </w:p>
    <w:p w14:paraId="495CD20C" w14:textId="0C9EC643" w:rsidR="001F63AA" w:rsidRPr="00B17A22" w:rsidRDefault="00573C69" w:rsidP="00573C69">
      <w:pPr>
        <w:ind w:left="100"/>
        <w:rPr>
          <w:rFonts w:ascii="Arial" w:hAnsi="Arial" w:cs="Arial"/>
          <w:b/>
          <w:iCs/>
          <w:sz w:val="24"/>
          <w:szCs w:val="24"/>
        </w:rPr>
      </w:pPr>
      <w:r w:rsidRPr="00B17A22">
        <w:rPr>
          <w:rFonts w:ascii="Arial" w:hAnsi="Arial" w:cs="Arial"/>
          <w:b/>
          <w:iCs/>
          <w:sz w:val="24"/>
          <w:szCs w:val="24"/>
        </w:rPr>
        <w:t xml:space="preserve">JUAN DIEGO GÓMEZ JIMÉNEZ </w:t>
      </w:r>
    </w:p>
    <w:p w14:paraId="08F30183" w14:textId="77777777" w:rsidR="001F63AA" w:rsidRPr="00B17A22" w:rsidRDefault="007125D6">
      <w:pPr>
        <w:spacing w:before="7"/>
        <w:ind w:left="100"/>
        <w:rPr>
          <w:rFonts w:ascii="Arial" w:hAnsi="Arial" w:cs="Arial"/>
          <w:bCs/>
          <w:iCs/>
          <w:sz w:val="24"/>
          <w:szCs w:val="24"/>
        </w:rPr>
      </w:pPr>
      <w:r w:rsidRPr="00B17A22">
        <w:rPr>
          <w:rFonts w:ascii="Arial" w:hAnsi="Arial" w:cs="Arial"/>
          <w:bCs/>
          <w:iCs/>
          <w:sz w:val="24"/>
          <w:szCs w:val="24"/>
        </w:rPr>
        <w:t>Presidente</w:t>
      </w:r>
    </w:p>
    <w:p w14:paraId="6D8DA853" w14:textId="77777777" w:rsidR="001F63AA" w:rsidRPr="00B17A22" w:rsidRDefault="007125D6">
      <w:pPr>
        <w:spacing w:before="10"/>
        <w:ind w:left="100"/>
        <w:rPr>
          <w:rFonts w:ascii="Arial" w:hAnsi="Arial" w:cs="Arial"/>
          <w:bCs/>
          <w:iCs/>
          <w:sz w:val="24"/>
          <w:szCs w:val="24"/>
        </w:rPr>
      </w:pPr>
      <w:r w:rsidRPr="00B17A22">
        <w:rPr>
          <w:rFonts w:ascii="Arial" w:hAnsi="Arial" w:cs="Arial"/>
          <w:bCs/>
          <w:iCs/>
          <w:sz w:val="24"/>
          <w:szCs w:val="24"/>
        </w:rPr>
        <w:t>Senado</w:t>
      </w:r>
      <w:r w:rsidRPr="00B17A22">
        <w:rPr>
          <w:rFonts w:ascii="Arial" w:hAnsi="Arial" w:cs="Arial"/>
          <w:bCs/>
          <w:iCs/>
          <w:spacing w:val="-3"/>
          <w:sz w:val="24"/>
          <w:szCs w:val="24"/>
        </w:rPr>
        <w:t xml:space="preserve"> </w:t>
      </w:r>
      <w:r w:rsidRPr="00B17A22">
        <w:rPr>
          <w:rFonts w:ascii="Arial" w:hAnsi="Arial" w:cs="Arial"/>
          <w:bCs/>
          <w:iCs/>
          <w:sz w:val="24"/>
          <w:szCs w:val="24"/>
        </w:rPr>
        <w:t>de</w:t>
      </w:r>
      <w:r w:rsidRPr="00B17A22">
        <w:rPr>
          <w:rFonts w:ascii="Arial" w:hAnsi="Arial" w:cs="Arial"/>
          <w:bCs/>
          <w:iCs/>
          <w:spacing w:val="-3"/>
          <w:sz w:val="24"/>
          <w:szCs w:val="24"/>
        </w:rPr>
        <w:t xml:space="preserve"> </w:t>
      </w:r>
      <w:r w:rsidRPr="00B17A22">
        <w:rPr>
          <w:rFonts w:ascii="Arial" w:hAnsi="Arial" w:cs="Arial"/>
          <w:bCs/>
          <w:iCs/>
          <w:sz w:val="24"/>
          <w:szCs w:val="24"/>
        </w:rPr>
        <w:t>la</w:t>
      </w:r>
      <w:r w:rsidRPr="00B17A22">
        <w:rPr>
          <w:rFonts w:ascii="Arial" w:hAnsi="Arial" w:cs="Arial"/>
          <w:bCs/>
          <w:iCs/>
          <w:spacing w:val="-2"/>
          <w:sz w:val="24"/>
          <w:szCs w:val="24"/>
        </w:rPr>
        <w:t xml:space="preserve"> </w:t>
      </w:r>
      <w:r w:rsidRPr="00B17A22">
        <w:rPr>
          <w:rFonts w:ascii="Arial" w:hAnsi="Arial" w:cs="Arial"/>
          <w:bCs/>
          <w:iCs/>
          <w:sz w:val="24"/>
          <w:szCs w:val="24"/>
        </w:rPr>
        <w:t>República</w:t>
      </w:r>
    </w:p>
    <w:p w14:paraId="6E7F58A8" w14:textId="77777777" w:rsidR="001F63AA" w:rsidRPr="00B17A22" w:rsidRDefault="001F63AA">
      <w:pPr>
        <w:pStyle w:val="Textoindependiente"/>
        <w:spacing w:before="3"/>
        <w:rPr>
          <w:rFonts w:ascii="Arial" w:hAnsi="Arial" w:cs="Arial"/>
          <w:b/>
          <w:iCs/>
        </w:rPr>
      </w:pPr>
    </w:p>
    <w:p w14:paraId="10EEF808" w14:textId="77777777" w:rsidR="001F63AA" w:rsidRPr="00B17A22" w:rsidRDefault="001F63AA">
      <w:pPr>
        <w:pStyle w:val="Textoindependiente"/>
        <w:spacing w:before="6"/>
        <w:rPr>
          <w:rFonts w:ascii="Arial" w:hAnsi="Arial" w:cs="Arial"/>
          <w:b/>
          <w:i/>
        </w:rPr>
      </w:pPr>
    </w:p>
    <w:p w14:paraId="3AAE0F2B" w14:textId="3A4250A6" w:rsidR="001F63AA" w:rsidRPr="00B17A22" w:rsidRDefault="007125D6" w:rsidP="00A208A9">
      <w:pPr>
        <w:jc w:val="both"/>
        <w:rPr>
          <w:rFonts w:ascii="Arial" w:hAnsi="Arial" w:cs="Arial"/>
          <w:b/>
          <w:sz w:val="24"/>
          <w:szCs w:val="24"/>
        </w:rPr>
      </w:pPr>
      <w:r w:rsidRPr="00B17A22">
        <w:rPr>
          <w:rFonts w:ascii="Arial" w:hAnsi="Arial" w:cs="Arial"/>
          <w:b/>
          <w:w w:val="105"/>
          <w:sz w:val="24"/>
          <w:szCs w:val="24"/>
        </w:rPr>
        <w:t>Referencia:</w:t>
      </w:r>
      <w:r w:rsidRPr="00B17A22">
        <w:rPr>
          <w:rFonts w:ascii="Arial" w:hAnsi="Arial" w:cs="Arial"/>
          <w:b/>
          <w:spacing w:val="1"/>
          <w:w w:val="105"/>
          <w:sz w:val="24"/>
          <w:szCs w:val="24"/>
        </w:rPr>
        <w:t xml:space="preserve"> </w:t>
      </w:r>
      <w:r w:rsidRPr="00B17A22">
        <w:rPr>
          <w:rFonts w:ascii="Arial" w:hAnsi="Arial" w:cs="Arial"/>
          <w:w w:val="105"/>
          <w:sz w:val="24"/>
          <w:szCs w:val="24"/>
        </w:rPr>
        <w:t>INFORME</w:t>
      </w:r>
      <w:r w:rsidRPr="00B17A22">
        <w:rPr>
          <w:rFonts w:ascii="Arial" w:hAnsi="Arial" w:cs="Arial"/>
          <w:spacing w:val="1"/>
          <w:w w:val="105"/>
          <w:sz w:val="24"/>
          <w:szCs w:val="24"/>
        </w:rPr>
        <w:t xml:space="preserve"> </w:t>
      </w:r>
      <w:r w:rsidRPr="00B17A22">
        <w:rPr>
          <w:rFonts w:ascii="Arial" w:hAnsi="Arial" w:cs="Arial"/>
          <w:w w:val="105"/>
          <w:sz w:val="24"/>
          <w:szCs w:val="24"/>
        </w:rPr>
        <w:t>DE</w:t>
      </w:r>
      <w:r w:rsidRPr="00B17A22">
        <w:rPr>
          <w:rFonts w:ascii="Arial" w:hAnsi="Arial" w:cs="Arial"/>
          <w:spacing w:val="1"/>
          <w:w w:val="105"/>
          <w:sz w:val="24"/>
          <w:szCs w:val="24"/>
        </w:rPr>
        <w:t xml:space="preserve"> </w:t>
      </w:r>
      <w:r w:rsidRPr="00B17A22">
        <w:rPr>
          <w:rFonts w:ascii="Arial" w:hAnsi="Arial" w:cs="Arial"/>
          <w:w w:val="105"/>
          <w:sz w:val="24"/>
          <w:szCs w:val="24"/>
        </w:rPr>
        <w:t>CONCILIACIÓN</w:t>
      </w:r>
      <w:r w:rsidRPr="00B17A22">
        <w:rPr>
          <w:rFonts w:ascii="Arial" w:hAnsi="Arial" w:cs="Arial"/>
          <w:spacing w:val="1"/>
          <w:w w:val="105"/>
          <w:sz w:val="24"/>
          <w:szCs w:val="24"/>
        </w:rPr>
        <w:t xml:space="preserve"> </w:t>
      </w:r>
      <w:r w:rsidR="00573C69" w:rsidRPr="00B17A22">
        <w:rPr>
          <w:rFonts w:ascii="Arial" w:hAnsi="Arial" w:cs="Arial"/>
          <w:b/>
          <w:sz w:val="24"/>
          <w:szCs w:val="24"/>
        </w:rPr>
        <w:t xml:space="preserve">DEL PROYECTO DE LEY NÚMERO 293 DE 2020 CÁMARA- 457 DE 2021 SENADO. </w:t>
      </w:r>
      <w:r w:rsidR="00573C69" w:rsidRPr="00B17A22">
        <w:rPr>
          <w:rFonts w:ascii="Arial" w:hAnsi="Arial" w:cs="Arial"/>
          <w:i/>
          <w:sz w:val="24"/>
          <w:szCs w:val="24"/>
        </w:rPr>
        <w:t>“Por medio de la cual se autoriza a los cuerpos de bomberos de Colombia la prestación del servicio de traslado pacientes en salud en el territorio colombiano</w:t>
      </w:r>
    </w:p>
    <w:p w14:paraId="4288AA4E" w14:textId="77777777" w:rsidR="001F63AA" w:rsidRPr="00B17A22" w:rsidRDefault="001F63AA">
      <w:pPr>
        <w:pStyle w:val="Textoindependiente"/>
        <w:spacing w:before="4"/>
        <w:rPr>
          <w:rFonts w:ascii="Arial" w:hAnsi="Arial" w:cs="Arial"/>
          <w:i/>
        </w:rPr>
      </w:pPr>
    </w:p>
    <w:p w14:paraId="0FFA4955" w14:textId="77777777" w:rsidR="001F63AA" w:rsidRPr="00B17A22" w:rsidRDefault="007125D6">
      <w:pPr>
        <w:pStyle w:val="Textoindependiente"/>
        <w:ind w:left="100"/>
        <w:rPr>
          <w:rFonts w:ascii="Arial" w:hAnsi="Arial" w:cs="Arial"/>
        </w:rPr>
      </w:pPr>
      <w:r w:rsidRPr="00B17A22">
        <w:rPr>
          <w:rFonts w:ascii="Arial" w:hAnsi="Arial" w:cs="Arial"/>
        </w:rPr>
        <w:t>Señores</w:t>
      </w:r>
      <w:r w:rsidRPr="00B17A22">
        <w:rPr>
          <w:rFonts w:ascii="Arial" w:hAnsi="Arial" w:cs="Arial"/>
          <w:spacing w:val="18"/>
        </w:rPr>
        <w:t xml:space="preserve"> </w:t>
      </w:r>
      <w:r w:rsidRPr="00B17A22">
        <w:rPr>
          <w:rFonts w:ascii="Arial" w:hAnsi="Arial" w:cs="Arial"/>
        </w:rPr>
        <w:t>presidentes,</w:t>
      </w:r>
    </w:p>
    <w:p w14:paraId="0FDBF0F0" w14:textId="77777777" w:rsidR="001F63AA" w:rsidRPr="00B17A22" w:rsidRDefault="001F63AA">
      <w:pPr>
        <w:pStyle w:val="Textoindependiente"/>
        <w:spacing w:before="6"/>
        <w:rPr>
          <w:rFonts w:ascii="Arial" w:hAnsi="Arial" w:cs="Arial"/>
        </w:rPr>
      </w:pPr>
    </w:p>
    <w:p w14:paraId="03B6DD5D" w14:textId="45463ADE" w:rsidR="001F63AA" w:rsidRPr="00B17A22" w:rsidRDefault="007125D6">
      <w:pPr>
        <w:pStyle w:val="Textoindependiente"/>
        <w:spacing w:before="1" w:line="292" w:lineRule="auto"/>
        <w:ind w:left="100" w:right="134"/>
        <w:jc w:val="both"/>
        <w:rPr>
          <w:rFonts w:ascii="Arial" w:hAnsi="Arial" w:cs="Arial"/>
        </w:rPr>
      </w:pPr>
      <w:r w:rsidRPr="00B17A22">
        <w:rPr>
          <w:rFonts w:ascii="Arial" w:hAnsi="Arial" w:cs="Arial"/>
        </w:rPr>
        <w:t>Dando</w:t>
      </w:r>
      <w:r w:rsidRPr="00B17A22">
        <w:rPr>
          <w:rFonts w:ascii="Arial" w:hAnsi="Arial" w:cs="Arial"/>
          <w:spacing w:val="1"/>
        </w:rPr>
        <w:t xml:space="preserve"> </w:t>
      </w:r>
      <w:r w:rsidRPr="00B17A22">
        <w:rPr>
          <w:rFonts w:ascii="Arial" w:hAnsi="Arial" w:cs="Arial"/>
        </w:rPr>
        <w:t>cumplimiento</w:t>
      </w:r>
      <w:r w:rsidRPr="00B17A22">
        <w:rPr>
          <w:rFonts w:ascii="Arial" w:hAnsi="Arial" w:cs="Arial"/>
          <w:spacing w:val="1"/>
        </w:rPr>
        <w:t xml:space="preserve"> </w:t>
      </w:r>
      <w:r w:rsidRPr="00B17A22">
        <w:rPr>
          <w:rFonts w:ascii="Arial" w:hAnsi="Arial" w:cs="Arial"/>
        </w:rPr>
        <w:t>a</w:t>
      </w:r>
      <w:r w:rsidRPr="00B17A22">
        <w:rPr>
          <w:rFonts w:ascii="Arial" w:hAnsi="Arial" w:cs="Arial"/>
          <w:spacing w:val="1"/>
        </w:rPr>
        <w:t xml:space="preserve"> </w:t>
      </w:r>
      <w:r w:rsidRPr="00B17A22">
        <w:rPr>
          <w:rFonts w:ascii="Arial" w:hAnsi="Arial" w:cs="Arial"/>
        </w:rPr>
        <w:t>la</w:t>
      </w:r>
      <w:r w:rsidRPr="00B17A22">
        <w:rPr>
          <w:rFonts w:ascii="Arial" w:hAnsi="Arial" w:cs="Arial"/>
          <w:spacing w:val="1"/>
        </w:rPr>
        <w:t xml:space="preserve"> </w:t>
      </w:r>
      <w:r w:rsidRPr="00B17A22">
        <w:rPr>
          <w:rFonts w:ascii="Arial" w:hAnsi="Arial" w:cs="Arial"/>
        </w:rPr>
        <w:t>honrosa</w:t>
      </w:r>
      <w:r w:rsidRPr="00B17A22">
        <w:rPr>
          <w:rFonts w:ascii="Arial" w:hAnsi="Arial" w:cs="Arial"/>
          <w:spacing w:val="1"/>
        </w:rPr>
        <w:t xml:space="preserve"> </w:t>
      </w:r>
      <w:r w:rsidRPr="00B17A22">
        <w:rPr>
          <w:rFonts w:ascii="Arial" w:hAnsi="Arial" w:cs="Arial"/>
        </w:rPr>
        <w:t>designación</w:t>
      </w:r>
      <w:r w:rsidRPr="00B17A22">
        <w:rPr>
          <w:rFonts w:ascii="Arial" w:hAnsi="Arial" w:cs="Arial"/>
          <w:spacing w:val="1"/>
        </w:rPr>
        <w:t xml:space="preserve"> </w:t>
      </w:r>
      <w:r w:rsidRPr="00B17A22">
        <w:rPr>
          <w:rFonts w:ascii="Arial" w:hAnsi="Arial" w:cs="Arial"/>
        </w:rPr>
        <w:t>efectuada</w:t>
      </w:r>
      <w:r w:rsidRPr="00B17A22">
        <w:rPr>
          <w:rFonts w:ascii="Arial" w:hAnsi="Arial" w:cs="Arial"/>
          <w:spacing w:val="1"/>
        </w:rPr>
        <w:t xml:space="preserve"> </w:t>
      </w:r>
      <w:r w:rsidRPr="00B17A22">
        <w:rPr>
          <w:rFonts w:ascii="Arial" w:hAnsi="Arial" w:cs="Arial"/>
        </w:rPr>
        <w:t>por</w:t>
      </w:r>
      <w:r w:rsidRPr="00B17A22">
        <w:rPr>
          <w:rFonts w:ascii="Arial" w:hAnsi="Arial" w:cs="Arial"/>
          <w:spacing w:val="1"/>
        </w:rPr>
        <w:t xml:space="preserve"> </w:t>
      </w:r>
      <w:r w:rsidRPr="00B17A22">
        <w:rPr>
          <w:rFonts w:ascii="Arial" w:hAnsi="Arial" w:cs="Arial"/>
        </w:rPr>
        <w:t>las</w:t>
      </w:r>
      <w:r w:rsidRPr="00B17A22">
        <w:rPr>
          <w:rFonts w:ascii="Arial" w:hAnsi="Arial" w:cs="Arial"/>
          <w:spacing w:val="1"/>
        </w:rPr>
        <w:t xml:space="preserve"> </w:t>
      </w:r>
      <w:r w:rsidRPr="00B17A22">
        <w:rPr>
          <w:rFonts w:ascii="Arial" w:hAnsi="Arial" w:cs="Arial"/>
        </w:rPr>
        <w:t>Presidencias</w:t>
      </w:r>
      <w:r w:rsidRPr="00B17A22">
        <w:rPr>
          <w:rFonts w:ascii="Arial" w:hAnsi="Arial" w:cs="Arial"/>
          <w:spacing w:val="1"/>
        </w:rPr>
        <w:t xml:space="preserve"> </w:t>
      </w:r>
      <w:r w:rsidRPr="00B17A22">
        <w:rPr>
          <w:rFonts w:ascii="Arial" w:hAnsi="Arial" w:cs="Arial"/>
        </w:rPr>
        <w:t>del la honorable Cámara de Representantes</w:t>
      </w:r>
      <w:r w:rsidR="00573C69" w:rsidRPr="00B17A22">
        <w:rPr>
          <w:rFonts w:ascii="Arial" w:hAnsi="Arial" w:cs="Arial"/>
        </w:rPr>
        <w:t xml:space="preserve"> y del honorable Senado de la República,</w:t>
      </w:r>
      <w:r w:rsidRPr="00B17A22">
        <w:rPr>
          <w:rFonts w:ascii="Arial" w:hAnsi="Arial" w:cs="Arial"/>
        </w:rPr>
        <w:t xml:space="preserve"> </w:t>
      </w:r>
      <w:r w:rsidR="00573C69" w:rsidRPr="00B17A22">
        <w:rPr>
          <w:rFonts w:ascii="Arial" w:hAnsi="Arial" w:cs="Arial"/>
        </w:rPr>
        <w:t xml:space="preserve">den </w:t>
      </w:r>
      <w:r w:rsidRPr="00B17A22">
        <w:rPr>
          <w:rFonts w:ascii="Arial" w:hAnsi="Arial" w:cs="Arial"/>
        </w:rPr>
        <w:t>conformidad</w:t>
      </w:r>
      <w:r w:rsidRPr="00B17A22">
        <w:rPr>
          <w:rFonts w:ascii="Arial" w:hAnsi="Arial" w:cs="Arial"/>
          <w:spacing w:val="25"/>
        </w:rPr>
        <w:t xml:space="preserve"> </w:t>
      </w:r>
      <w:r w:rsidRPr="00B17A22">
        <w:rPr>
          <w:rFonts w:ascii="Arial" w:hAnsi="Arial" w:cs="Arial"/>
        </w:rPr>
        <w:t>con</w:t>
      </w:r>
      <w:r w:rsidRPr="00B17A22">
        <w:rPr>
          <w:rFonts w:ascii="Arial" w:hAnsi="Arial" w:cs="Arial"/>
          <w:spacing w:val="26"/>
        </w:rPr>
        <w:t xml:space="preserve"> </w:t>
      </w:r>
      <w:r w:rsidRPr="00B17A22">
        <w:rPr>
          <w:rFonts w:ascii="Arial" w:hAnsi="Arial" w:cs="Arial"/>
        </w:rPr>
        <w:t>los</w:t>
      </w:r>
      <w:r w:rsidRPr="00B17A22">
        <w:rPr>
          <w:rFonts w:ascii="Arial" w:hAnsi="Arial" w:cs="Arial"/>
          <w:spacing w:val="25"/>
        </w:rPr>
        <w:t xml:space="preserve"> </w:t>
      </w:r>
      <w:r w:rsidRPr="00B17A22">
        <w:rPr>
          <w:rFonts w:ascii="Arial" w:hAnsi="Arial" w:cs="Arial"/>
        </w:rPr>
        <w:t>artículos</w:t>
      </w:r>
      <w:r w:rsidRPr="00B17A22">
        <w:rPr>
          <w:rFonts w:ascii="Arial" w:hAnsi="Arial" w:cs="Arial"/>
          <w:spacing w:val="26"/>
        </w:rPr>
        <w:t xml:space="preserve"> </w:t>
      </w:r>
      <w:r w:rsidRPr="00B17A22">
        <w:rPr>
          <w:rFonts w:ascii="Arial" w:hAnsi="Arial" w:cs="Arial"/>
        </w:rPr>
        <w:t>161</w:t>
      </w:r>
      <w:r w:rsidRPr="00B17A22">
        <w:rPr>
          <w:rFonts w:ascii="Arial" w:hAnsi="Arial" w:cs="Arial"/>
          <w:spacing w:val="27"/>
        </w:rPr>
        <w:t xml:space="preserve"> </w:t>
      </w:r>
      <w:r w:rsidRPr="00B17A22">
        <w:rPr>
          <w:rFonts w:ascii="Arial" w:hAnsi="Arial" w:cs="Arial"/>
        </w:rPr>
        <w:t>de</w:t>
      </w:r>
      <w:r w:rsidRPr="00B17A22">
        <w:rPr>
          <w:rFonts w:ascii="Arial" w:hAnsi="Arial" w:cs="Arial"/>
          <w:spacing w:val="27"/>
        </w:rPr>
        <w:t xml:space="preserve"> </w:t>
      </w:r>
      <w:r w:rsidRPr="00B17A22">
        <w:rPr>
          <w:rFonts w:ascii="Arial" w:hAnsi="Arial" w:cs="Arial"/>
        </w:rPr>
        <w:t>la</w:t>
      </w:r>
      <w:r w:rsidRPr="00B17A22">
        <w:rPr>
          <w:rFonts w:ascii="Arial" w:hAnsi="Arial" w:cs="Arial"/>
          <w:spacing w:val="25"/>
        </w:rPr>
        <w:t xml:space="preserve"> </w:t>
      </w:r>
      <w:r w:rsidRPr="00B17A22">
        <w:rPr>
          <w:rFonts w:ascii="Arial" w:hAnsi="Arial" w:cs="Arial"/>
        </w:rPr>
        <w:t>Constitución</w:t>
      </w:r>
      <w:r w:rsidRPr="00B17A22">
        <w:rPr>
          <w:rFonts w:ascii="Arial" w:hAnsi="Arial" w:cs="Arial"/>
          <w:spacing w:val="26"/>
        </w:rPr>
        <w:t xml:space="preserve"> </w:t>
      </w:r>
      <w:r w:rsidRPr="00B17A22">
        <w:rPr>
          <w:rFonts w:ascii="Arial" w:hAnsi="Arial" w:cs="Arial"/>
        </w:rPr>
        <w:t>Política</w:t>
      </w:r>
      <w:r w:rsidRPr="00B17A22">
        <w:rPr>
          <w:rFonts w:ascii="Arial" w:hAnsi="Arial" w:cs="Arial"/>
          <w:spacing w:val="27"/>
        </w:rPr>
        <w:t xml:space="preserve"> </w:t>
      </w:r>
      <w:r w:rsidRPr="00B17A22">
        <w:rPr>
          <w:rFonts w:ascii="Arial" w:hAnsi="Arial" w:cs="Arial"/>
        </w:rPr>
        <w:t>y</w:t>
      </w:r>
      <w:r w:rsidRPr="00B17A22">
        <w:rPr>
          <w:rFonts w:ascii="Arial" w:hAnsi="Arial" w:cs="Arial"/>
          <w:spacing w:val="27"/>
        </w:rPr>
        <w:t xml:space="preserve"> </w:t>
      </w:r>
      <w:r w:rsidRPr="00B17A22">
        <w:rPr>
          <w:rFonts w:ascii="Arial" w:hAnsi="Arial" w:cs="Arial"/>
        </w:rPr>
        <w:t>186</w:t>
      </w:r>
      <w:r w:rsidRPr="00B17A22">
        <w:rPr>
          <w:rFonts w:ascii="Arial" w:hAnsi="Arial" w:cs="Arial"/>
          <w:spacing w:val="26"/>
        </w:rPr>
        <w:t xml:space="preserve"> </w:t>
      </w:r>
      <w:r w:rsidRPr="00B17A22">
        <w:rPr>
          <w:rFonts w:ascii="Arial" w:hAnsi="Arial" w:cs="Arial"/>
        </w:rPr>
        <w:t>y</w:t>
      </w:r>
      <w:r w:rsidRPr="00B17A22">
        <w:rPr>
          <w:rFonts w:ascii="Arial" w:hAnsi="Arial" w:cs="Arial"/>
          <w:spacing w:val="27"/>
        </w:rPr>
        <w:t xml:space="preserve"> </w:t>
      </w:r>
      <w:r w:rsidRPr="00B17A22">
        <w:rPr>
          <w:rFonts w:ascii="Arial" w:hAnsi="Arial" w:cs="Arial"/>
        </w:rPr>
        <w:t>siguientes</w:t>
      </w:r>
      <w:r w:rsidRPr="00B17A22">
        <w:rPr>
          <w:rFonts w:ascii="Arial" w:hAnsi="Arial" w:cs="Arial"/>
          <w:spacing w:val="26"/>
        </w:rPr>
        <w:t xml:space="preserve"> </w:t>
      </w:r>
      <w:r w:rsidRPr="00B17A22">
        <w:rPr>
          <w:rFonts w:ascii="Arial" w:hAnsi="Arial" w:cs="Arial"/>
        </w:rPr>
        <w:t>de</w:t>
      </w:r>
      <w:r w:rsidRPr="00B17A22">
        <w:rPr>
          <w:rFonts w:ascii="Arial" w:hAnsi="Arial" w:cs="Arial"/>
          <w:spacing w:val="27"/>
        </w:rPr>
        <w:t xml:space="preserve"> </w:t>
      </w:r>
      <w:r w:rsidRPr="00B17A22">
        <w:rPr>
          <w:rFonts w:ascii="Arial" w:hAnsi="Arial" w:cs="Arial"/>
        </w:rPr>
        <w:t>la</w:t>
      </w:r>
      <w:r w:rsidRPr="00B17A22">
        <w:rPr>
          <w:rFonts w:ascii="Arial" w:hAnsi="Arial" w:cs="Arial"/>
          <w:spacing w:val="-51"/>
        </w:rPr>
        <w:t xml:space="preserve"> </w:t>
      </w:r>
      <w:r w:rsidRPr="00B17A22">
        <w:rPr>
          <w:rFonts w:ascii="Arial" w:hAnsi="Arial" w:cs="Arial"/>
        </w:rPr>
        <w:t>Ley</w:t>
      </w:r>
      <w:r w:rsidRPr="00B17A22">
        <w:rPr>
          <w:rFonts w:ascii="Arial" w:hAnsi="Arial" w:cs="Arial"/>
          <w:spacing w:val="27"/>
        </w:rPr>
        <w:t xml:space="preserve"> </w:t>
      </w:r>
      <w:r w:rsidRPr="00B17A22">
        <w:rPr>
          <w:rFonts w:ascii="Arial" w:hAnsi="Arial" w:cs="Arial"/>
        </w:rPr>
        <w:t>5°</w:t>
      </w:r>
      <w:r w:rsidRPr="00B17A22">
        <w:rPr>
          <w:rFonts w:ascii="Arial" w:hAnsi="Arial" w:cs="Arial"/>
          <w:spacing w:val="27"/>
        </w:rPr>
        <w:t xml:space="preserve"> </w:t>
      </w:r>
      <w:r w:rsidRPr="00B17A22">
        <w:rPr>
          <w:rFonts w:ascii="Arial" w:hAnsi="Arial" w:cs="Arial"/>
        </w:rPr>
        <w:t>de</w:t>
      </w:r>
      <w:r w:rsidRPr="00B17A22">
        <w:rPr>
          <w:rFonts w:ascii="Arial" w:hAnsi="Arial" w:cs="Arial"/>
          <w:spacing w:val="27"/>
        </w:rPr>
        <w:t xml:space="preserve"> </w:t>
      </w:r>
      <w:r w:rsidRPr="00B17A22">
        <w:rPr>
          <w:rFonts w:ascii="Arial" w:hAnsi="Arial" w:cs="Arial"/>
        </w:rPr>
        <w:t>1992,</w:t>
      </w:r>
      <w:r w:rsidRPr="00B17A22">
        <w:rPr>
          <w:rFonts w:ascii="Arial" w:hAnsi="Arial" w:cs="Arial"/>
          <w:spacing w:val="30"/>
        </w:rPr>
        <w:t xml:space="preserve"> </w:t>
      </w:r>
      <w:r w:rsidR="00573C69" w:rsidRPr="00B17A22">
        <w:rPr>
          <w:rFonts w:ascii="Arial" w:hAnsi="Arial" w:cs="Arial"/>
        </w:rPr>
        <w:t>el</w:t>
      </w:r>
      <w:r w:rsidRPr="00B17A22">
        <w:rPr>
          <w:rFonts w:ascii="Arial" w:hAnsi="Arial" w:cs="Arial"/>
          <w:spacing w:val="26"/>
        </w:rPr>
        <w:t xml:space="preserve"> </w:t>
      </w:r>
      <w:r w:rsidRPr="00B17A22">
        <w:rPr>
          <w:rFonts w:ascii="Arial" w:hAnsi="Arial" w:cs="Arial"/>
        </w:rPr>
        <w:t>suscrito</w:t>
      </w:r>
      <w:r w:rsidR="00573C69" w:rsidRPr="00B17A22">
        <w:rPr>
          <w:rFonts w:ascii="Arial" w:hAnsi="Arial" w:cs="Arial"/>
          <w:spacing w:val="26"/>
        </w:rPr>
        <w:t xml:space="preserve"> </w:t>
      </w:r>
      <w:r w:rsidRPr="00B17A22">
        <w:rPr>
          <w:rFonts w:ascii="Arial" w:hAnsi="Arial" w:cs="Arial"/>
        </w:rPr>
        <w:t>Representante</w:t>
      </w:r>
      <w:r w:rsidR="00573C69" w:rsidRPr="00B17A22">
        <w:rPr>
          <w:rFonts w:ascii="Arial" w:hAnsi="Arial" w:cs="Arial"/>
        </w:rPr>
        <w:t xml:space="preserve"> y Senador </w:t>
      </w:r>
      <w:r w:rsidRPr="00B17A22">
        <w:rPr>
          <w:rFonts w:ascii="Arial" w:hAnsi="Arial" w:cs="Arial"/>
        </w:rPr>
        <w:t>integrantes</w:t>
      </w:r>
      <w:r w:rsidRPr="00B17A22">
        <w:rPr>
          <w:rFonts w:ascii="Arial" w:hAnsi="Arial" w:cs="Arial"/>
          <w:spacing w:val="26"/>
        </w:rPr>
        <w:t xml:space="preserve"> </w:t>
      </w:r>
      <w:r w:rsidRPr="00B17A22">
        <w:rPr>
          <w:rFonts w:ascii="Arial" w:hAnsi="Arial" w:cs="Arial"/>
        </w:rPr>
        <w:t>de</w:t>
      </w:r>
      <w:r w:rsidRPr="00B17A22">
        <w:rPr>
          <w:rFonts w:ascii="Arial" w:hAnsi="Arial" w:cs="Arial"/>
          <w:spacing w:val="27"/>
        </w:rPr>
        <w:t xml:space="preserve"> </w:t>
      </w:r>
      <w:r w:rsidRPr="00B17A22">
        <w:rPr>
          <w:rFonts w:ascii="Arial" w:hAnsi="Arial" w:cs="Arial"/>
        </w:rPr>
        <w:t>la</w:t>
      </w:r>
      <w:r w:rsidRPr="00B17A22">
        <w:rPr>
          <w:rFonts w:ascii="Arial" w:hAnsi="Arial" w:cs="Arial"/>
          <w:spacing w:val="30"/>
        </w:rPr>
        <w:t xml:space="preserve"> </w:t>
      </w:r>
      <w:r w:rsidRPr="00B17A22">
        <w:rPr>
          <w:rFonts w:ascii="Arial" w:hAnsi="Arial" w:cs="Arial"/>
        </w:rPr>
        <w:t>Comisión</w:t>
      </w:r>
      <w:r w:rsidRPr="00B17A22">
        <w:rPr>
          <w:rFonts w:ascii="Arial" w:hAnsi="Arial" w:cs="Arial"/>
          <w:spacing w:val="-50"/>
        </w:rPr>
        <w:t xml:space="preserve"> </w:t>
      </w:r>
      <w:r w:rsidRPr="00B17A22">
        <w:rPr>
          <w:rFonts w:ascii="Arial" w:hAnsi="Arial" w:cs="Arial"/>
        </w:rPr>
        <w:t>de</w:t>
      </w:r>
      <w:r w:rsidRPr="00B17A22">
        <w:rPr>
          <w:rFonts w:ascii="Arial" w:hAnsi="Arial" w:cs="Arial"/>
          <w:spacing w:val="1"/>
        </w:rPr>
        <w:t xml:space="preserve"> </w:t>
      </w:r>
      <w:r w:rsidRPr="00B17A22">
        <w:rPr>
          <w:rFonts w:ascii="Arial" w:hAnsi="Arial" w:cs="Arial"/>
        </w:rPr>
        <w:t>Conciliación</w:t>
      </w:r>
      <w:r w:rsidRPr="00B17A22">
        <w:rPr>
          <w:rFonts w:ascii="Arial" w:hAnsi="Arial" w:cs="Arial"/>
          <w:spacing w:val="1"/>
        </w:rPr>
        <w:t xml:space="preserve"> </w:t>
      </w:r>
      <w:r w:rsidRPr="00B17A22">
        <w:rPr>
          <w:rFonts w:ascii="Arial" w:hAnsi="Arial" w:cs="Arial"/>
        </w:rPr>
        <w:t>nos</w:t>
      </w:r>
      <w:r w:rsidRPr="00B17A22">
        <w:rPr>
          <w:rFonts w:ascii="Arial" w:hAnsi="Arial" w:cs="Arial"/>
          <w:spacing w:val="1"/>
        </w:rPr>
        <w:t xml:space="preserve"> </w:t>
      </w:r>
      <w:r w:rsidRPr="00B17A22">
        <w:rPr>
          <w:rFonts w:ascii="Arial" w:hAnsi="Arial" w:cs="Arial"/>
        </w:rPr>
        <w:t>permitimos</w:t>
      </w:r>
      <w:r w:rsidRPr="00B17A22">
        <w:rPr>
          <w:rFonts w:ascii="Arial" w:hAnsi="Arial" w:cs="Arial"/>
          <w:spacing w:val="1"/>
        </w:rPr>
        <w:t xml:space="preserve"> </w:t>
      </w:r>
      <w:r w:rsidRPr="00B17A22">
        <w:rPr>
          <w:rFonts w:ascii="Arial" w:hAnsi="Arial" w:cs="Arial"/>
        </w:rPr>
        <w:t>someter,</w:t>
      </w:r>
      <w:r w:rsidRPr="00B17A22">
        <w:rPr>
          <w:rFonts w:ascii="Arial" w:hAnsi="Arial" w:cs="Arial"/>
          <w:spacing w:val="1"/>
        </w:rPr>
        <w:t xml:space="preserve"> </w:t>
      </w:r>
      <w:r w:rsidRPr="00B17A22">
        <w:rPr>
          <w:rFonts w:ascii="Arial" w:hAnsi="Arial" w:cs="Arial"/>
        </w:rPr>
        <w:t>por</w:t>
      </w:r>
      <w:r w:rsidRPr="00B17A22">
        <w:rPr>
          <w:rFonts w:ascii="Arial" w:hAnsi="Arial" w:cs="Arial"/>
          <w:spacing w:val="1"/>
        </w:rPr>
        <w:t xml:space="preserve"> </w:t>
      </w:r>
      <w:r w:rsidRPr="00B17A22">
        <w:rPr>
          <w:rFonts w:ascii="Arial" w:hAnsi="Arial" w:cs="Arial"/>
        </w:rPr>
        <w:t>su</w:t>
      </w:r>
      <w:r w:rsidRPr="00B17A22">
        <w:rPr>
          <w:rFonts w:ascii="Arial" w:hAnsi="Arial" w:cs="Arial"/>
          <w:spacing w:val="1"/>
        </w:rPr>
        <w:t xml:space="preserve"> </w:t>
      </w:r>
      <w:r w:rsidRPr="00B17A22">
        <w:rPr>
          <w:rFonts w:ascii="Arial" w:hAnsi="Arial" w:cs="Arial"/>
        </w:rPr>
        <w:t>conducto,</w:t>
      </w:r>
      <w:r w:rsidRPr="00B17A22">
        <w:rPr>
          <w:rFonts w:ascii="Arial" w:hAnsi="Arial" w:cs="Arial"/>
          <w:spacing w:val="1"/>
        </w:rPr>
        <w:t xml:space="preserve"> </w:t>
      </w:r>
      <w:r w:rsidRPr="00B17A22">
        <w:rPr>
          <w:rFonts w:ascii="Arial" w:hAnsi="Arial" w:cs="Arial"/>
        </w:rPr>
        <w:t>a</w:t>
      </w:r>
      <w:r w:rsidRPr="00B17A22">
        <w:rPr>
          <w:rFonts w:ascii="Arial" w:hAnsi="Arial" w:cs="Arial"/>
          <w:spacing w:val="1"/>
        </w:rPr>
        <w:t xml:space="preserve"> </w:t>
      </w:r>
      <w:r w:rsidRPr="00B17A22">
        <w:rPr>
          <w:rFonts w:ascii="Arial" w:hAnsi="Arial" w:cs="Arial"/>
        </w:rPr>
        <w:t>consideración</w:t>
      </w:r>
      <w:r w:rsidRPr="00B17A22">
        <w:rPr>
          <w:rFonts w:ascii="Arial" w:hAnsi="Arial" w:cs="Arial"/>
          <w:spacing w:val="1"/>
        </w:rPr>
        <w:t xml:space="preserve"> </w:t>
      </w:r>
      <w:r w:rsidRPr="00B17A22">
        <w:rPr>
          <w:rFonts w:ascii="Arial" w:hAnsi="Arial" w:cs="Arial"/>
        </w:rPr>
        <w:t>de</w:t>
      </w:r>
      <w:r w:rsidRPr="00B17A22">
        <w:rPr>
          <w:rFonts w:ascii="Arial" w:hAnsi="Arial" w:cs="Arial"/>
          <w:spacing w:val="1"/>
        </w:rPr>
        <w:t xml:space="preserve"> </w:t>
      </w:r>
      <w:r w:rsidRPr="00B17A22">
        <w:rPr>
          <w:rFonts w:ascii="Arial" w:hAnsi="Arial" w:cs="Arial"/>
        </w:rPr>
        <w:t>las</w:t>
      </w:r>
      <w:r w:rsidRPr="00B17A22">
        <w:rPr>
          <w:rFonts w:ascii="Arial" w:hAnsi="Arial" w:cs="Arial"/>
          <w:spacing w:val="1"/>
        </w:rPr>
        <w:t xml:space="preserve"> </w:t>
      </w:r>
      <w:r w:rsidRPr="00B17A22">
        <w:rPr>
          <w:rFonts w:ascii="Arial" w:hAnsi="Arial" w:cs="Arial"/>
        </w:rPr>
        <w:t>Plenarias</w:t>
      </w:r>
      <w:r w:rsidR="00573C69" w:rsidRPr="00B17A22">
        <w:rPr>
          <w:rFonts w:ascii="Arial" w:hAnsi="Arial" w:cs="Arial"/>
        </w:rPr>
        <w:t xml:space="preserve"> </w:t>
      </w:r>
      <w:r w:rsidRPr="00B17A22">
        <w:rPr>
          <w:rFonts w:ascii="Arial" w:hAnsi="Arial" w:cs="Arial"/>
        </w:rPr>
        <w:t xml:space="preserve">de la Cámara de Representantes </w:t>
      </w:r>
      <w:r w:rsidR="00573C69" w:rsidRPr="00B17A22">
        <w:rPr>
          <w:rFonts w:ascii="Arial" w:hAnsi="Arial" w:cs="Arial"/>
        </w:rPr>
        <w:t>y de</w:t>
      </w:r>
      <w:r w:rsidR="00573C69" w:rsidRPr="00B17A22">
        <w:rPr>
          <w:rFonts w:ascii="Arial" w:hAnsi="Arial" w:cs="Arial"/>
          <w:spacing w:val="1"/>
        </w:rPr>
        <w:t xml:space="preserve"> </w:t>
      </w:r>
      <w:r w:rsidR="00573C69" w:rsidRPr="00B17A22">
        <w:rPr>
          <w:rFonts w:ascii="Arial" w:hAnsi="Arial" w:cs="Arial"/>
        </w:rPr>
        <w:t>Senado</w:t>
      </w:r>
      <w:r w:rsidR="00573C69" w:rsidRPr="00B17A22">
        <w:rPr>
          <w:rFonts w:ascii="Arial" w:hAnsi="Arial" w:cs="Arial"/>
          <w:spacing w:val="1"/>
        </w:rPr>
        <w:t xml:space="preserve"> </w:t>
      </w:r>
      <w:r w:rsidR="00573C69" w:rsidRPr="00B17A22">
        <w:rPr>
          <w:rFonts w:ascii="Arial" w:hAnsi="Arial" w:cs="Arial"/>
        </w:rPr>
        <w:t>de</w:t>
      </w:r>
      <w:r w:rsidR="00573C69" w:rsidRPr="00B17A22">
        <w:rPr>
          <w:rFonts w:ascii="Arial" w:hAnsi="Arial" w:cs="Arial"/>
          <w:spacing w:val="52"/>
        </w:rPr>
        <w:t xml:space="preserve"> </w:t>
      </w:r>
      <w:r w:rsidR="00573C69" w:rsidRPr="00B17A22">
        <w:rPr>
          <w:rFonts w:ascii="Arial" w:hAnsi="Arial" w:cs="Arial"/>
        </w:rPr>
        <w:t xml:space="preserve">la República </w:t>
      </w:r>
      <w:r w:rsidRPr="00B17A22">
        <w:rPr>
          <w:rFonts w:ascii="Arial" w:hAnsi="Arial" w:cs="Arial"/>
        </w:rPr>
        <w:t>para continuar</w:t>
      </w:r>
      <w:r w:rsidRPr="00B17A22">
        <w:rPr>
          <w:rFonts w:ascii="Arial" w:hAnsi="Arial" w:cs="Arial"/>
          <w:spacing w:val="1"/>
        </w:rPr>
        <w:t xml:space="preserve"> </w:t>
      </w:r>
      <w:r w:rsidRPr="00B17A22">
        <w:rPr>
          <w:rFonts w:ascii="Arial" w:hAnsi="Arial" w:cs="Arial"/>
        </w:rPr>
        <w:t>su</w:t>
      </w:r>
      <w:r w:rsidRPr="00B17A22">
        <w:rPr>
          <w:rFonts w:ascii="Arial" w:hAnsi="Arial" w:cs="Arial"/>
          <w:spacing w:val="15"/>
        </w:rPr>
        <w:t xml:space="preserve"> </w:t>
      </w:r>
      <w:r w:rsidRPr="00B17A22">
        <w:rPr>
          <w:rFonts w:ascii="Arial" w:hAnsi="Arial" w:cs="Arial"/>
        </w:rPr>
        <w:t>trámite</w:t>
      </w:r>
      <w:r w:rsidRPr="00B17A22">
        <w:rPr>
          <w:rFonts w:ascii="Arial" w:hAnsi="Arial" w:cs="Arial"/>
          <w:spacing w:val="16"/>
        </w:rPr>
        <w:t xml:space="preserve"> </w:t>
      </w:r>
      <w:r w:rsidRPr="00B17A22">
        <w:rPr>
          <w:rFonts w:ascii="Arial" w:hAnsi="Arial" w:cs="Arial"/>
        </w:rPr>
        <w:t>correspondiente,</w:t>
      </w:r>
      <w:r w:rsidRPr="00B17A22">
        <w:rPr>
          <w:rFonts w:ascii="Arial" w:hAnsi="Arial" w:cs="Arial"/>
          <w:spacing w:val="15"/>
        </w:rPr>
        <w:t xml:space="preserve"> </w:t>
      </w:r>
      <w:r w:rsidRPr="00B17A22">
        <w:rPr>
          <w:rFonts w:ascii="Arial" w:hAnsi="Arial" w:cs="Arial"/>
        </w:rPr>
        <w:t>el</w:t>
      </w:r>
      <w:r w:rsidRPr="00B17A22">
        <w:rPr>
          <w:rFonts w:ascii="Arial" w:hAnsi="Arial" w:cs="Arial"/>
          <w:spacing w:val="16"/>
        </w:rPr>
        <w:t xml:space="preserve"> </w:t>
      </w:r>
      <w:r w:rsidRPr="00B17A22">
        <w:rPr>
          <w:rFonts w:ascii="Arial" w:hAnsi="Arial" w:cs="Arial"/>
        </w:rPr>
        <w:t>texto</w:t>
      </w:r>
      <w:r w:rsidRPr="00B17A22">
        <w:rPr>
          <w:rFonts w:ascii="Arial" w:hAnsi="Arial" w:cs="Arial"/>
          <w:spacing w:val="15"/>
        </w:rPr>
        <w:t xml:space="preserve"> </w:t>
      </w:r>
      <w:r w:rsidRPr="00B17A22">
        <w:rPr>
          <w:rFonts w:ascii="Arial" w:hAnsi="Arial" w:cs="Arial"/>
        </w:rPr>
        <w:t>conciliado</w:t>
      </w:r>
      <w:r w:rsidRPr="00B17A22">
        <w:rPr>
          <w:rFonts w:ascii="Arial" w:hAnsi="Arial" w:cs="Arial"/>
          <w:spacing w:val="16"/>
        </w:rPr>
        <w:t xml:space="preserve"> </w:t>
      </w:r>
      <w:r w:rsidRPr="00B17A22">
        <w:rPr>
          <w:rFonts w:ascii="Arial" w:hAnsi="Arial" w:cs="Arial"/>
        </w:rPr>
        <w:t>del</w:t>
      </w:r>
      <w:r w:rsidRPr="00B17A22">
        <w:rPr>
          <w:rFonts w:ascii="Arial" w:hAnsi="Arial" w:cs="Arial"/>
          <w:spacing w:val="15"/>
        </w:rPr>
        <w:t xml:space="preserve"> </w:t>
      </w:r>
      <w:r w:rsidRPr="00B17A22">
        <w:rPr>
          <w:rFonts w:ascii="Arial" w:hAnsi="Arial" w:cs="Arial"/>
        </w:rPr>
        <w:t>proyecto</w:t>
      </w:r>
      <w:r w:rsidRPr="00B17A22">
        <w:rPr>
          <w:rFonts w:ascii="Arial" w:hAnsi="Arial" w:cs="Arial"/>
          <w:spacing w:val="16"/>
        </w:rPr>
        <w:t xml:space="preserve"> </w:t>
      </w:r>
      <w:r w:rsidRPr="00B17A22">
        <w:rPr>
          <w:rFonts w:ascii="Arial" w:hAnsi="Arial" w:cs="Arial"/>
        </w:rPr>
        <w:t>de</w:t>
      </w:r>
      <w:r w:rsidRPr="00B17A22">
        <w:rPr>
          <w:rFonts w:ascii="Arial" w:hAnsi="Arial" w:cs="Arial"/>
          <w:spacing w:val="15"/>
        </w:rPr>
        <w:t xml:space="preserve"> </w:t>
      </w:r>
      <w:r w:rsidRPr="00B17A22">
        <w:rPr>
          <w:rFonts w:ascii="Arial" w:hAnsi="Arial" w:cs="Arial"/>
        </w:rPr>
        <w:t>ley</w:t>
      </w:r>
      <w:r w:rsidRPr="00B17A22">
        <w:rPr>
          <w:rFonts w:ascii="Arial" w:hAnsi="Arial" w:cs="Arial"/>
          <w:spacing w:val="16"/>
        </w:rPr>
        <w:t xml:space="preserve"> </w:t>
      </w:r>
      <w:r w:rsidRPr="00B17A22">
        <w:rPr>
          <w:rFonts w:ascii="Arial" w:hAnsi="Arial" w:cs="Arial"/>
        </w:rPr>
        <w:t>de</w:t>
      </w:r>
      <w:r w:rsidRPr="00B17A22">
        <w:rPr>
          <w:rFonts w:ascii="Arial" w:hAnsi="Arial" w:cs="Arial"/>
          <w:spacing w:val="15"/>
        </w:rPr>
        <w:t xml:space="preserve"> </w:t>
      </w:r>
      <w:r w:rsidRPr="00B17A22">
        <w:rPr>
          <w:rFonts w:ascii="Arial" w:hAnsi="Arial" w:cs="Arial"/>
        </w:rPr>
        <w:t>referencia.</w:t>
      </w:r>
    </w:p>
    <w:p w14:paraId="1956F8C7" w14:textId="77777777" w:rsidR="001F63AA" w:rsidRPr="00B17A22" w:rsidRDefault="001F63AA">
      <w:pPr>
        <w:pStyle w:val="Textoindependiente"/>
        <w:rPr>
          <w:rFonts w:ascii="Arial" w:hAnsi="Arial" w:cs="Arial"/>
        </w:rPr>
      </w:pPr>
    </w:p>
    <w:p w14:paraId="6C6D9838" w14:textId="3ADED818" w:rsidR="001F63AA" w:rsidRPr="00B17A22" w:rsidRDefault="007125D6" w:rsidP="00B17A22">
      <w:pPr>
        <w:pStyle w:val="Textoindependiente"/>
        <w:ind w:left="100"/>
        <w:rPr>
          <w:rFonts w:ascii="Arial" w:hAnsi="Arial" w:cs="Arial"/>
        </w:rPr>
      </w:pPr>
      <w:r w:rsidRPr="00B17A22">
        <w:rPr>
          <w:rFonts w:ascii="Arial" w:hAnsi="Arial" w:cs="Arial"/>
          <w:w w:val="105"/>
        </w:rPr>
        <w:t>Cordialmente,</w:t>
      </w:r>
    </w:p>
    <w:p w14:paraId="437582C5" w14:textId="013F5B4C" w:rsidR="001F63AA" w:rsidRPr="00B17A22" w:rsidRDefault="001F63AA">
      <w:pPr>
        <w:pStyle w:val="Textoindependiente"/>
        <w:rPr>
          <w:rFonts w:ascii="Arial" w:hAnsi="Arial" w:cs="Arial"/>
        </w:rPr>
      </w:pPr>
    </w:p>
    <w:p w14:paraId="3390E65E" w14:textId="458FEA74" w:rsidR="00E278AB" w:rsidRPr="00B17A22" w:rsidRDefault="00E278AB">
      <w:pPr>
        <w:pStyle w:val="Textoindependiente"/>
        <w:rPr>
          <w:rFonts w:ascii="Arial" w:hAnsi="Arial" w:cs="Arial"/>
        </w:rPr>
      </w:pPr>
    </w:p>
    <w:p w14:paraId="0E26A519" w14:textId="037922CE" w:rsidR="001F63AA" w:rsidRPr="00B17A22" w:rsidRDefault="00B17A22" w:rsidP="00B17A22">
      <w:pPr>
        <w:widowControl/>
        <w:autoSpaceDE/>
        <w:autoSpaceDN/>
        <w:rPr>
          <w:rFonts w:ascii="Times New Roman" w:eastAsia="Times New Roman" w:hAnsi="Times New Roman" w:cs="Times New Roman"/>
          <w:sz w:val="24"/>
          <w:szCs w:val="24"/>
          <w:lang w:val="es-CO" w:eastAsia="es-MX"/>
        </w:rPr>
      </w:pPr>
      <w:r w:rsidRPr="00B17A22">
        <w:rPr>
          <w:rFonts w:ascii="Times New Roman" w:eastAsia="Times New Roman" w:hAnsi="Times New Roman" w:cs="Times New Roman"/>
          <w:color w:val="000000"/>
          <w:sz w:val="24"/>
          <w:szCs w:val="24"/>
          <w:bdr w:val="none" w:sz="0" w:space="0" w:color="auto" w:frame="1"/>
          <w:lang w:val="es-CO" w:eastAsia="es-MX"/>
        </w:rPr>
        <w:fldChar w:fldCharType="begin"/>
      </w:r>
      <w:r w:rsidRPr="00B17A22">
        <w:rPr>
          <w:rFonts w:ascii="Times New Roman" w:eastAsia="Times New Roman" w:hAnsi="Times New Roman" w:cs="Times New Roman"/>
          <w:color w:val="000000"/>
          <w:sz w:val="24"/>
          <w:szCs w:val="24"/>
          <w:bdr w:val="none" w:sz="0" w:space="0" w:color="auto" w:frame="1"/>
          <w:lang w:val="es-CO" w:eastAsia="es-MX"/>
        </w:rPr>
        <w:instrText xml:space="preserve"> INCLUDEPICTURE "https://lh3.googleusercontent.com/ql4fMOl2KXw4qZcYd26mmpAVLiTaCInH80W1WchjyjV6UL0AMynWixF2g4wgERxBQWZ5tkqM0rhLTiAHrD-R2fLu3C_U65tLsZZvkW6X9IHX657io_4l9qcWpXENRNetqlKg1uTr" \* MERGEFORMATINET </w:instrText>
      </w:r>
      <w:r w:rsidRPr="00B17A22">
        <w:rPr>
          <w:rFonts w:ascii="Times New Roman" w:eastAsia="Times New Roman" w:hAnsi="Times New Roman" w:cs="Times New Roman"/>
          <w:color w:val="000000"/>
          <w:sz w:val="24"/>
          <w:szCs w:val="24"/>
          <w:bdr w:val="none" w:sz="0" w:space="0" w:color="auto" w:frame="1"/>
          <w:lang w:val="es-CO" w:eastAsia="es-MX"/>
        </w:rPr>
        <w:fldChar w:fldCharType="separate"/>
      </w:r>
      <w:r w:rsidRPr="00B17A22">
        <w:rPr>
          <w:rFonts w:ascii="Times New Roman" w:eastAsia="Times New Roman" w:hAnsi="Times New Roman" w:cs="Times New Roman"/>
          <w:noProof/>
          <w:color w:val="000000"/>
          <w:sz w:val="24"/>
          <w:szCs w:val="24"/>
          <w:bdr w:val="none" w:sz="0" w:space="0" w:color="auto" w:frame="1"/>
          <w:lang w:val="es-CO" w:eastAsia="es-CO"/>
        </w:rPr>
        <w:drawing>
          <wp:inline distT="0" distB="0" distL="0" distR="0" wp14:anchorId="6E18C155" wp14:editId="34F5653F">
            <wp:extent cx="1888067" cy="719404"/>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8067" cy="719404"/>
                    </a:xfrm>
                    <a:prstGeom prst="rect">
                      <a:avLst/>
                    </a:prstGeom>
                    <a:noFill/>
                    <a:ln>
                      <a:noFill/>
                    </a:ln>
                  </pic:spPr>
                </pic:pic>
              </a:graphicData>
            </a:graphic>
          </wp:inline>
        </w:drawing>
      </w:r>
      <w:r w:rsidRPr="00B17A22">
        <w:rPr>
          <w:rFonts w:ascii="Times New Roman" w:eastAsia="Times New Roman" w:hAnsi="Times New Roman" w:cs="Times New Roman"/>
          <w:color w:val="000000"/>
          <w:sz w:val="24"/>
          <w:szCs w:val="24"/>
          <w:bdr w:val="none" w:sz="0" w:space="0" w:color="auto" w:frame="1"/>
          <w:lang w:val="es-CO" w:eastAsia="es-MX"/>
        </w:rPr>
        <w:fldChar w:fldCharType="end"/>
      </w:r>
    </w:p>
    <w:p w14:paraId="20E54E7A" w14:textId="1FE581B4" w:rsidR="001F63AA" w:rsidRPr="00B17A22" w:rsidRDefault="00573C69" w:rsidP="00B17A22">
      <w:pPr>
        <w:tabs>
          <w:tab w:val="left" w:pos="5141"/>
        </w:tabs>
        <w:rPr>
          <w:rFonts w:ascii="Arial" w:hAnsi="Arial" w:cs="Arial"/>
          <w:b/>
          <w:sz w:val="24"/>
          <w:szCs w:val="24"/>
        </w:rPr>
      </w:pPr>
      <w:r w:rsidRPr="00B17A22">
        <w:rPr>
          <w:rFonts w:ascii="Arial" w:hAnsi="Arial" w:cs="Arial"/>
          <w:b/>
          <w:sz w:val="24"/>
          <w:szCs w:val="24"/>
        </w:rPr>
        <w:t>JAIRO CRISTANCHO TARACHE</w:t>
      </w:r>
      <w:r w:rsidRPr="00B17A22">
        <w:rPr>
          <w:rFonts w:ascii="Arial" w:hAnsi="Arial" w:cs="Arial"/>
          <w:b/>
          <w:sz w:val="24"/>
          <w:szCs w:val="24"/>
        </w:rPr>
        <w:tab/>
        <w:t>GABRIEL VELASCO OCAMPO</w:t>
      </w:r>
    </w:p>
    <w:p w14:paraId="38E2501A" w14:textId="3C3C7906" w:rsidR="009B13E8" w:rsidRPr="00B17A22" w:rsidRDefault="00573C69" w:rsidP="00B17A22">
      <w:pPr>
        <w:tabs>
          <w:tab w:val="left" w:pos="5141"/>
        </w:tabs>
        <w:spacing w:before="7"/>
        <w:rPr>
          <w:rFonts w:ascii="Arial" w:hAnsi="Arial" w:cs="Arial"/>
          <w:b/>
          <w:sz w:val="24"/>
          <w:szCs w:val="24"/>
        </w:rPr>
      </w:pPr>
      <w:r w:rsidRPr="00B17A22">
        <w:rPr>
          <w:rFonts w:ascii="Arial" w:hAnsi="Arial" w:cs="Arial"/>
          <w:b/>
          <w:sz w:val="24"/>
          <w:szCs w:val="24"/>
        </w:rPr>
        <w:t>Representante a la Cámara.</w:t>
      </w:r>
      <w:r w:rsidR="007125D6" w:rsidRPr="00B17A22">
        <w:rPr>
          <w:rFonts w:ascii="Arial" w:hAnsi="Arial" w:cs="Arial"/>
          <w:b/>
          <w:sz w:val="24"/>
          <w:szCs w:val="24"/>
        </w:rPr>
        <w:tab/>
        <w:t>Senador</w:t>
      </w:r>
      <w:r w:rsidR="007125D6" w:rsidRPr="00B17A22">
        <w:rPr>
          <w:rFonts w:ascii="Arial" w:hAnsi="Arial" w:cs="Arial"/>
          <w:b/>
          <w:spacing w:val="-2"/>
          <w:sz w:val="24"/>
          <w:szCs w:val="24"/>
        </w:rPr>
        <w:t xml:space="preserve"> </w:t>
      </w:r>
      <w:r w:rsidR="007125D6" w:rsidRPr="00B17A22">
        <w:rPr>
          <w:rFonts w:ascii="Arial" w:hAnsi="Arial" w:cs="Arial"/>
          <w:b/>
          <w:sz w:val="24"/>
          <w:szCs w:val="24"/>
        </w:rPr>
        <w:t>de</w:t>
      </w:r>
      <w:r w:rsidR="007125D6" w:rsidRPr="00B17A22">
        <w:rPr>
          <w:rFonts w:ascii="Arial" w:hAnsi="Arial" w:cs="Arial"/>
          <w:b/>
          <w:spacing w:val="-1"/>
          <w:sz w:val="24"/>
          <w:szCs w:val="24"/>
        </w:rPr>
        <w:t xml:space="preserve"> </w:t>
      </w:r>
      <w:r w:rsidR="007125D6" w:rsidRPr="00B17A22">
        <w:rPr>
          <w:rFonts w:ascii="Arial" w:hAnsi="Arial" w:cs="Arial"/>
          <w:b/>
          <w:sz w:val="24"/>
          <w:szCs w:val="24"/>
        </w:rPr>
        <w:t>la</w:t>
      </w:r>
      <w:r w:rsidR="007125D6" w:rsidRPr="00B17A22">
        <w:rPr>
          <w:rFonts w:ascii="Arial" w:hAnsi="Arial" w:cs="Arial"/>
          <w:b/>
          <w:spacing w:val="-2"/>
          <w:sz w:val="24"/>
          <w:szCs w:val="24"/>
        </w:rPr>
        <w:t xml:space="preserve"> </w:t>
      </w:r>
      <w:r w:rsidR="007125D6" w:rsidRPr="00B17A22">
        <w:rPr>
          <w:rFonts w:ascii="Arial" w:hAnsi="Arial" w:cs="Arial"/>
          <w:b/>
          <w:sz w:val="24"/>
          <w:szCs w:val="24"/>
        </w:rPr>
        <w:t>República</w:t>
      </w:r>
    </w:p>
    <w:p w14:paraId="57935FDE" w14:textId="0A52E22D" w:rsidR="009B13E8" w:rsidRPr="00B17A22" w:rsidRDefault="009B13E8">
      <w:pPr>
        <w:pStyle w:val="Textoindependiente"/>
        <w:spacing w:before="9"/>
        <w:rPr>
          <w:rFonts w:ascii="Arial" w:hAnsi="Arial" w:cs="Arial"/>
          <w:b/>
        </w:rPr>
      </w:pPr>
    </w:p>
    <w:p w14:paraId="28BB8B4D" w14:textId="3DDBD03B" w:rsidR="00A208A9" w:rsidRPr="00B17A22" w:rsidRDefault="00A208A9">
      <w:pPr>
        <w:pStyle w:val="Textoindependiente"/>
        <w:spacing w:before="9"/>
        <w:rPr>
          <w:rFonts w:ascii="Arial" w:hAnsi="Arial" w:cs="Arial"/>
          <w:b/>
        </w:rPr>
      </w:pPr>
    </w:p>
    <w:p w14:paraId="34D0374F" w14:textId="32E69D4E" w:rsidR="00A208A9" w:rsidRPr="00B17A22" w:rsidRDefault="00A208A9">
      <w:pPr>
        <w:pStyle w:val="Textoindependiente"/>
        <w:spacing w:before="9"/>
        <w:rPr>
          <w:rFonts w:ascii="Arial" w:hAnsi="Arial" w:cs="Arial"/>
          <w:b/>
        </w:rPr>
      </w:pPr>
    </w:p>
    <w:p w14:paraId="48CE335B" w14:textId="77777777" w:rsidR="00A208A9" w:rsidRPr="00B17A22" w:rsidRDefault="00A208A9">
      <w:pPr>
        <w:pStyle w:val="Textoindependiente"/>
        <w:spacing w:before="9"/>
        <w:rPr>
          <w:rFonts w:ascii="Arial" w:hAnsi="Arial" w:cs="Arial"/>
          <w:b/>
        </w:rPr>
      </w:pPr>
    </w:p>
    <w:p w14:paraId="49F79FA0" w14:textId="77777777" w:rsidR="001F63AA" w:rsidRPr="00B17A22" w:rsidRDefault="007125D6">
      <w:pPr>
        <w:pStyle w:val="Prrafodelista"/>
        <w:numPr>
          <w:ilvl w:val="0"/>
          <w:numId w:val="9"/>
        </w:numPr>
        <w:tabs>
          <w:tab w:val="left" w:pos="820"/>
          <w:tab w:val="left" w:pos="821"/>
        </w:tabs>
        <w:spacing w:line="247" w:lineRule="auto"/>
        <w:ind w:right="140"/>
        <w:jc w:val="left"/>
        <w:rPr>
          <w:rFonts w:ascii="Arial" w:hAnsi="Arial" w:cs="Arial"/>
          <w:b/>
          <w:sz w:val="24"/>
          <w:szCs w:val="24"/>
        </w:rPr>
      </w:pPr>
      <w:r w:rsidRPr="00B17A22">
        <w:rPr>
          <w:rFonts w:ascii="Arial" w:hAnsi="Arial" w:cs="Arial"/>
          <w:b/>
          <w:sz w:val="24"/>
          <w:szCs w:val="24"/>
        </w:rPr>
        <w:t>CONCILIACIÓN</w:t>
      </w:r>
      <w:r w:rsidRPr="00B17A22">
        <w:rPr>
          <w:rFonts w:ascii="Arial" w:hAnsi="Arial" w:cs="Arial"/>
          <w:b/>
          <w:spacing w:val="21"/>
          <w:sz w:val="24"/>
          <w:szCs w:val="24"/>
        </w:rPr>
        <w:t xml:space="preserve"> </w:t>
      </w:r>
      <w:r w:rsidRPr="00B17A22">
        <w:rPr>
          <w:rFonts w:ascii="Arial" w:hAnsi="Arial" w:cs="Arial"/>
          <w:b/>
          <w:sz w:val="24"/>
          <w:szCs w:val="24"/>
        </w:rPr>
        <w:t>DE</w:t>
      </w:r>
      <w:r w:rsidRPr="00B17A22">
        <w:rPr>
          <w:rFonts w:ascii="Arial" w:hAnsi="Arial" w:cs="Arial"/>
          <w:b/>
          <w:spacing w:val="24"/>
          <w:sz w:val="24"/>
          <w:szCs w:val="24"/>
        </w:rPr>
        <w:t xml:space="preserve"> </w:t>
      </w:r>
      <w:r w:rsidRPr="00B17A22">
        <w:rPr>
          <w:rFonts w:ascii="Arial" w:hAnsi="Arial" w:cs="Arial"/>
          <w:b/>
          <w:sz w:val="24"/>
          <w:szCs w:val="24"/>
        </w:rPr>
        <w:t>LOS</w:t>
      </w:r>
      <w:r w:rsidRPr="00B17A22">
        <w:rPr>
          <w:rFonts w:ascii="Arial" w:hAnsi="Arial" w:cs="Arial"/>
          <w:b/>
          <w:spacing w:val="22"/>
          <w:sz w:val="24"/>
          <w:szCs w:val="24"/>
        </w:rPr>
        <w:t xml:space="preserve"> </w:t>
      </w:r>
      <w:r w:rsidRPr="00B17A22">
        <w:rPr>
          <w:rFonts w:ascii="Arial" w:hAnsi="Arial" w:cs="Arial"/>
          <w:b/>
          <w:sz w:val="24"/>
          <w:szCs w:val="24"/>
        </w:rPr>
        <w:t>TEXTOS</w:t>
      </w:r>
      <w:r w:rsidRPr="00B17A22">
        <w:rPr>
          <w:rFonts w:ascii="Arial" w:hAnsi="Arial" w:cs="Arial"/>
          <w:b/>
          <w:spacing w:val="22"/>
          <w:sz w:val="24"/>
          <w:szCs w:val="24"/>
        </w:rPr>
        <w:t xml:space="preserve"> </w:t>
      </w:r>
      <w:r w:rsidRPr="00B17A22">
        <w:rPr>
          <w:rFonts w:ascii="Arial" w:hAnsi="Arial" w:cs="Arial"/>
          <w:b/>
          <w:sz w:val="24"/>
          <w:szCs w:val="24"/>
        </w:rPr>
        <w:t>APROBADOS</w:t>
      </w:r>
      <w:r w:rsidRPr="00B17A22">
        <w:rPr>
          <w:rFonts w:ascii="Arial" w:hAnsi="Arial" w:cs="Arial"/>
          <w:b/>
          <w:spacing w:val="22"/>
          <w:sz w:val="24"/>
          <w:szCs w:val="24"/>
        </w:rPr>
        <w:t xml:space="preserve"> </w:t>
      </w:r>
      <w:r w:rsidRPr="00B17A22">
        <w:rPr>
          <w:rFonts w:ascii="Arial" w:hAnsi="Arial" w:cs="Arial"/>
          <w:b/>
          <w:sz w:val="24"/>
          <w:szCs w:val="24"/>
        </w:rPr>
        <w:t>EN</w:t>
      </w:r>
      <w:r w:rsidRPr="00B17A22">
        <w:rPr>
          <w:rFonts w:ascii="Arial" w:hAnsi="Arial" w:cs="Arial"/>
          <w:b/>
          <w:spacing w:val="21"/>
          <w:sz w:val="24"/>
          <w:szCs w:val="24"/>
        </w:rPr>
        <w:t xml:space="preserve"> </w:t>
      </w:r>
      <w:r w:rsidRPr="00B17A22">
        <w:rPr>
          <w:rFonts w:ascii="Arial" w:hAnsi="Arial" w:cs="Arial"/>
          <w:b/>
          <w:sz w:val="24"/>
          <w:szCs w:val="24"/>
        </w:rPr>
        <w:t>PLENARIA</w:t>
      </w:r>
      <w:r w:rsidRPr="00B17A22">
        <w:rPr>
          <w:rFonts w:ascii="Arial" w:hAnsi="Arial" w:cs="Arial"/>
          <w:b/>
          <w:spacing w:val="22"/>
          <w:sz w:val="24"/>
          <w:szCs w:val="24"/>
        </w:rPr>
        <w:t xml:space="preserve"> </w:t>
      </w:r>
      <w:r w:rsidRPr="00B17A22">
        <w:rPr>
          <w:rFonts w:ascii="Arial" w:hAnsi="Arial" w:cs="Arial"/>
          <w:b/>
          <w:sz w:val="24"/>
          <w:szCs w:val="24"/>
        </w:rPr>
        <w:t>DE</w:t>
      </w:r>
      <w:r w:rsidRPr="00B17A22">
        <w:rPr>
          <w:rFonts w:ascii="Arial" w:hAnsi="Arial" w:cs="Arial"/>
          <w:b/>
          <w:spacing w:val="-57"/>
          <w:sz w:val="24"/>
          <w:szCs w:val="24"/>
        </w:rPr>
        <w:t xml:space="preserve"> </w:t>
      </w:r>
      <w:r w:rsidRPr="00B17A22">
        <w:rPr>
          <w:rFonts w:ascii="Arial" w:hAnsi="Arial" w:cs="Arial"/>
          <w:b/>
          <w:sz w:val="24"/>
          <w:szCs w:val="24"/>
        </w:rPr>
        <w:t>CÁMARA</w:t>
      </w:r>
      <w:r w:rsidRPr="00B17A22">
        <w:rPr>
          <w:rFonts w:ascii="Arial" w:hAnsi="Arial" w:cs="Arial"/>
          <w:b/>
          <w:spacing w:val="-1"/>
          <w:sz w:val="24"/>
          <w:szCs w:val="24"/>
        </w:rPr>
        <w:t xml:space="preserve"> </w:t>
      </w:r>
      <w:r w:rsidRPr="00B17A22">
        <w:rPr>
          <w:rFonts w:ascii="Arial" w:hAnsi="Arial" w:cs="Arial"/>
          <w:b/>
          <w:sz w:val="24"/>
          <w:szCs w:val="24"/>
        </w:rPr>
        <w:t>DE</w:t>
      </w:r>
      <w:r w:rsidRPr="00B17A22">
        <w:rPr>
          <w:rFonts w:ascii="Arial" w:hAnsi="Arial" w:cs="Arial"/>
          <w:b/>
          <w:spacing w:val="1"/>
          <w:sz w:val="24"/>
          <w:szCs w:val="24"/>
        </w:rPr>
        <w:t xml:space="preserve"> </w:t>
      </w:r>
      <w:r w:rsidRPr="00B17A22">
        <w:rPr>
          <w:rFonts w:ascii="Arial" w:hAnsi="Arial" w:cs="Arial"/>
          <w:b/>
          <w:sz w:val="24"/>
          <w:szCs w:val="24"/>
        </w:rPr>
        <w:t>REPRESENTANTES Y</w:t>
      </w:r>
      <w:r w:rsidRPr="00B17A22">
        <w:rPr>
          <w:rFonts w:ascii="Arial" w:hAnsi="Arial" w:cs="Arial"/>
          <w:b/>
          <w:spacing w:val="1"/>
          <w:sz w:val="24"/>
          <w:szCs w:val="24"/>
        </w:rPr>
        <w:t xml:space="preserve"> </w:t>
      </w:r>
      <w:r w:rsidRPr="00B17A22">
        <w:rPr>
          <w:rFonts w:ascii="Arial" w:hAnsi="Arial" w:cs="Arial"/>
          <w:b/>
          <w:sz w:val="24"/>
          <w:szCs w:val="24"/>
        </w:rPr>
        <w:t>SENADO</w:t>
      </w:r>
      <w:r w:rsidRPr="00B17A22">
        <w:rPr>
          <w:rFonts w:ascii="Arial" w:hAnsi="Arial" w:cs="Arial"/>
          <w:b/>
          <w:spacing w:val="-1"/>
          <w:sz w:val="24"/>
          <w:szCs w:val="24"/>
        </w:rPr>
        <w:t xml:space="preserve"> </w:t>
      </w:r>
      <w:r w:rsidRPr="00B17A22">
        <w:rPr>
          <w:rFonts w:ascii="Arial" w:hAnsi="Arial" w:cs="Arial"/>
          <w:b/>
          <w:sz w:val="24"/>
          <w:szCs w:val="24"/>
        </w:rPr>
        <w:t>DE</w:t>
      </w:r>
      <w:r w:rsidRPr="00B17A22">
        <w:rPr>
          <w:rFonts w:ascii="Arial" w:hAnsi="Arial" w:cs="Arial"/>
          <w:b/>
          <w:spacing w:val="1"/>
          <w:sz w:val="24"/>
          <w:szCs w:val="24"/>
        </w:rPr>
        <w:t xml:space="preserve"> </w:t>
      </w:r>
      <w:r w:rsidRPr="00B17A22">
        <w:rPr>
          <w:rFonts w:ascii="Arial" w:hAnsi="Arial" w:cs="Arial"/>
          <w:b/>
          <w:sz w:val="24"/>
          <w:szCs w:val="24"/>
        </w:rPr>
        <w:t>LA REPÚBLICA.</w:t>
      </w:r>
    </w:p>
    <w:p w14:paraId="3BB39C96" w14:textId="1E48691C" w:rsidR="001F63AA" w:rsidRPr="00B17A22" w:rsidRDefault="001F63AA">
      <w:pPr>
        <w:pStyle w:val="Textoindependiente"/>
        <w:spacing w:before="3"/>
        <w:rPr>
          <w:rFonts w:ascii="Arial" w:hAnsi="Arial" w:cs="Arial"/>
          <w:b/>
        </w:rPr>
      </w:pPr>
    </w:p>
    <w:p w14:paraId="5AF5240D" w14:textId="77777777" w:rsidR="00E278AB" w:rsidRPr="00B17A22" w:rsidRDefault="00E278AB">
      <w:pPr>
        <w:pStyle w:val="Textoindependiente"/>
        <w:spacing w:before="3"/>
        <w:rPr>
          <w:rFonts w:ascii="Arial" w:hAnsi="Arial" w:cs="Arial"/>
          <w:b/>
        </w:rPr>
      </w:pPr>
    </w:p>
    <w:p w14:paraId="3959646A" w14:textId="45C2A318" w:rsidR="0095218C" w:rsidRPr="00B17A22" w:rsidRDefault="007125D6">
      <w:pPr>
        <w:pStyle w:val="Textoindependiente"/>
        <w:spacing w:line="292" w:lineRule="auto"/>
        <w:ind w:left="100" w:right="136"/>
        <w:jc w:val="both"/>
        <w:rPr>
          <w:rFonts w:ascii="Arial" w:hAnsi="Arial" w:cs="Arial"/>
          <w:w w:val="105"/>
        </w:rPr>
      </w:pPr>
      <w:r w:rsidRPr="00B17A22">
        <w:rPr>
          <w:rFonts w:ascii="Arial" w:hAnsi="Arial" w:cs="Arial"/>
          <w:w w:val="105"/>
        </w:rPr>
        <w:t>Con el fin de dar cumplimiento a la designación, los integrantes de la Comisión de</w:t>
      </w:r>
      <w:r w:rsidRPr="00B17A22">
        <w:rPr>
          <w:rFonts w:ascii="Arial" w:hAnsi="Arial" w:cs="Arial"/>
          <w:spacing w:val="1"/>
          <w:w w:val="105"/>
        </w:rPr>
        <w:t xml:space="preserve"> </w:t>
      </w:r>
      <w:r w:rsidRPr="00B17A22">
        <w:rPr>
          <w:rFonts w:ascii="Arial" w:hAnsi="Arial" w:cs="Arial"/>
          <w:w w:val="105"/>
        </w:rPr>
        <w:t>Conciliación procedimos a realizar un estudio comparativo de los textos aprobados</w:t>
      </w:r>
      <w:r w:rsidRPr="00B17A22">
        <w:rPr>
          <w:rFonts w:ascii="Arial" w:hAnsi="Arial" w:cs="Arial"/>
          <w:spacing w:val="1"/>
          <w:w w:val="105"/>
        </w:rPr>
        <w:t xml:space="preserve"> </w:t>
      </w:r>
      <w:r w:rsidRPr="00B17A22">
        <w:rPr>
          <w:rFonts w:ascii="Arial" w:hAnsi="Arial" w:cs="Arial"/>
          <w:w w:val="105"/>
        </w:rPr>
        <w:t>en</w:t>
      </w:r>
      <w:r w:rsidRPr="00B17A22">
        <w:rPr>
          <w:rFonts w:ascii="Arial" w:hAnsi="Arial" w:cs="Arial"/>
          <w:spacing w:val="-5"/>
          <w:w w:val="105"/>
        </w:rPr>
        <w:t xml:space="preserve"> </w:t>
      </w:r>
      <w:r w:rsidRPr="00B17A22">
        <w:rPr>
          <w:rFonts w:ascii="Arial" w:hAnsi="Arial" w:cs="Arial"/>
          <w:w w:val="105"/>
        </w:rPr>
        <w:t>la</w:t>
      </w:r>
      <w:r w:rsidRPr="00B17A22">
        <w:rPr>
          <w:rFonts w:ascii="Arial" w:hAnsi="Arial" w:cs="Arial"/>
          <w:spacing w:val="-4"/>
          <w:w w:val="105"/>
        </w:rPr>
        <w:t xml:space="preserve"> </w:t>
      </w:r>
      <w:r w:rsidRPr="00B17A22">
        <w:rPr>
          <w:rFonts w:ascii="Arial" w:hAnsi="Arial" w:cs="Arial"/>
          <w:w w:val="105"/>
        </w:rPr>
        <w:t>Plenaria</w:t>
      </w:r>
      <w:r w:rsidRPr="00B17A22">
        <w:rPr>
          <w:rFonts w:ascii="Arial" w:hAnsi="Arial" w:cs="Arial"/>
          <w:spacing w:val="-4"/>
          <w:w w:val="105"/>
        </w:rPr>
        <w:t xml:space="preserve"> </w:t>
      </w:r>
      <w:r w:rsidRPr="00B17A22">
        <w:rPr>
          <w:rFonts w:ascii="Arial" w:hAnsi="Arial" w:cs="Arial"/>
          <w:w w:val="105"/>
        </w:rPr>
        <w:t>de</w:t>
      </w:r>
      <w:r w:rsidRPr="00B17A22">
        <w:rPr>
          <w:rFonts w:ascii="Arial" w:hAnsi="Arial" w:cs="Arial"/>
          <w:spacing w:val="-4"/>
          <w:w w:val="105"/>
        </w:rPr>
        <w:t xml:space="preserve"> </w:t>
      </w:r>
      <w:r w:rsidRPr="00B17A22">
        <w:rPr>
          <w:rFonts w:ascii="Arial" w:hAnsi="Arial" w:cs="Arial"/>
          <w:w w:val="105"/>
        </w:rPr>
        <w:t>la</w:t>
      </w:r>
      <w:r w:rsidRPr="00B17A22">
        <w:rPr>
          <w:rFonts w:ascii="Arial" w:hAnsi="Arial" w:cs="Arial"/>
          <w:spacing w:val="-4"/>
          <w:w w:val="105"/>
        </w:rPr>
        <w:t xml:space="preserve"> </w:t>
      </w:r>
      <w:r w:rsidRPr="00B17A22">
        <w:rPr>
          <w:rFonts w:ascii="Arial" w:hAnsi="Arial" w:cs="Arial"/>
          <w:w w:val="105"/>
        </w:rPr>
        <w:t>Honorable</w:t>
      </w:r>
      <w:r w:rsidRPr="00B17A22">
        <w:rPr>
          <w:rFonts w:ascii="Arial" w:hAnsi="Arial" w:cs="Arial"/>
          <w:spacing w:val="-4"/>
          <w:w w:val="105"/>
        </w:rPr>
        <w:t xml:space="preserve"> </w:t>
      </w:r>
      <w:r w:rsidRPr="00B17A22">
        <w:rPr>
          <w:rFonts w:ascii="Arial" w:hAnsi="Arial" w:cs="Arial"/>
          <w:w w:val="105"/>
        </w:rPr>
        <w:t>Cámara</w:t>
      </w:r>
      <w:r w:rsidRPr="00B17A22">
        <w:rPr>
          <w:rFonts w:ascii="Arial" w:hAnsi="Arial" w:cs="Arial"/>
          <w:spacing w:val="-4"/>
          <w:w w:val="105"/>
        </w:rPr>
        <w:t xml:space="preserve"> </w:t>
      </w:r>
      <w:r w:rsidRPr="00B17A22">
        <w:rPr>
          <w:rFonts w:ascii="Arial" w:hAnsi="Arial" w:cs="Arial"/>
          <w:w w:val="105"/>
        </w:rPr>
        <w:t>de</w:t>
      </w:r>
      <w:r w:rsidRPr="00B17A22">
        <w:rPr>
          <w:rFonts w:ascii="Arial" w:hAnsi="Arial" w:cs="Arial"/>
          <w:spacing w:val="-6"/>
          <w:w w:val="105"/>
        </w:rPr>
        <w:t xml:space="preserve"> </w:t>
      </w:r>
      <w:r w:rsidRPr="00B17A22">
        <w:rPr>
          <w:rFonts w:ascii="Arial" w:hAnsi="Arial" w:cs="Arial"/>
          <w:w w:val="105"/>
        </w:rPr>
        <w:t>Representantes</w:t>
      </w:r>
      <w:r w:rsidRPr="00B17A22">
        <w:rPr>
          <w:rFonts w:ascii="Arial" w:hAnsi="Arial" w:cs="Arial"/>
          <w:spacing w:val="-5"/>
          <w:w w:val="105"/>
        </w:rPr>
        <w:t xml:space="preserve"> </w:t>
      </w:r>
      <w:r w:rsidRPr="00B17A22">
        <w:rPr>
          <w:rFonts w:ascii="Arial" w:hAnsi="Arial" w:cs="Arial"/>
          <w:w w:val="105"/>
        </w:rPr>
        <w:t>y</w:t>
      </w:r>
      <w:r w:rsidRPr="00B17A22">
        <w:rPr>
          <w:rFonts w:ascii="Arial" w:hAnsi="Arial" w:cs="Arial"/>
          <w:spacing w:val="-4"/>
          <w:w w:val="105"/>
        </w:rPr>
        <w:t xml:space="preserve"> </w:t>
      </w:r>
      <w:r w:rsidRPr="00B17A22">
        <w:rPr>
          <w:rFonts w:ascii="Arial" w:hAnsi="Arial" w:cs="Arial"/>
          <w:w w:val="105"/>
        </w:rPr>
        <w:t>del</w:t>
      </w:r>
      <w:r w:rsidRPr="00B17A22">
        <w:rPr>
          <w:rFonts w:ascii="Arial" w:hAnsi="Arial" w:cs="Arial"/>
          <w:spacing w:val="-7"/>
          <w:w w:val="105"/>
        </w:rPr>
        <w:t xml:space="preserve"> </w:t>
      </w:r>
      <w:r w:rsidRPr="00B17A22">
        <w:rPr>
          <w:rFonts w:ascii="Arial" w:hAnsi="Arial" w:cs="Arial"/>
          <w:w w:val="105"/>
        </w:rPr>
        <w:t>Honorable</w:t>
      </w:r>
      <w:r w:rsidRPr="00B17A22">
        <w:rPr>
          <w:rFonts w:ascii="Arial" w:hAnsi="Arial" w:cs="Arial"/>
          <w:spacing w:val="-4"/>
          <w:w w:val="105"/>
        </w:rPr>
        <w:t xml:space="preserve"> </w:t>
      </w:r>
      <w:r w:rsidRPr="00B17A22">
        <w:rPr>
          <w:rFonts w:ascii="Arial" w:hAnsi="Arial" w:cs="Arial"/>
          <w:w w:val="105"/>
        </w:rPr>
        <w:t>Senado</w:t>
      </w:r>
      <w:r w:rsidRPr="00B17A22">
        <w:rPr>
          <w:rFonts w:ascii="Arial" w:hAnsi="Arial" w:cs="Arial"/>
          <w:spacing w:val="-4"/>
          <w:w w:val="105"/>
        </w:rPr>
        <w:t xml:space="preserve"> </w:t>
      </w:r>
      <w:r w:rsidRPr="00B17A22">
        <w:rPr>
          <w:rFonts w:ascii="Arial" w:hAnsi="Arial" w:cs="Arial"/>
          <w:w w:val="105"/>
        </w:rPr>
        <w:t>de</w:t>
      </w:r>
      <w:r w:rsidRPr="00B17A22">
        <w:rPr>
          <w:rFonts w:ascii="Arial" w:hAnsi="Arial" w:cs="Arial"/>
          <w:spacing w:val="-53"/>
          <w:w w:val="105"/>
        </w:rPr>
        <w:t xml:space="preserve"> </w:t>
      </w:r>
      <w:r w:rsidRPr="00B17A22">
        <w:rPr>
          <w:rFonts w:ascii="Arial" w:hAnsi="Arial" w:cs="Arial"/>
          <w:w w:val="105"/>
        </w:rPr>
        <w:t xml:space="preserve">la República. </w:t>
      </w:r>
    </w:p>
    <w:p w14:paraId="56F7B35F" w14:textId="77777777" w:rsidR="00E278AB" w:rsidRPr="00B17A22" w:rsidRDefault="00E278AB">
      <w:pPr>
        <w:pStyle w:val="Textoindependiente"/>
        <w:spacing w:line="292" w:lineRule="auto"/>
        <w:ind w:left="100" w:right="136"/>
        <w:jc w:val="both"/>
        <w:rPr>
          <w:rFonts w:ascii="Arial" w:hAnsi="Arial" w:cs="Arial"/>
          <w:w w:val="105"/>
        </w:rPr>
      </w:pPr>
    </w:p>
    <w:p w14:paraId="313070D4" w14:textId="0B6C7AC9" w:rsidR="00E278AB" w:rsidRPr="00B17A22" w:rsidRDefault="00EF7BA4" w:rsidP="00E278AB">
      <w:pPr>
        <w:pStyle w:val="Textoindependiente"/>
        <w:spacing w:before="240" w:line="292" w:lineRule="auto"/>
        <w:ind w:left="100" w:right="133"/>
        <w:jc w:val="both"/>
        <w:rPr>
          <w:rFonts w:ascii="Arial" w:hAnsi="Arial" w:cs="Arial"/>
        </w:rPr>
      </w:pPr>
      <w:r w:rsidRPr="00B17A22">
        <w:rPr>
          <w:rFonts w:ascii="Arial" w:hAnsi="Arial" w:cs="Arial"/>
        </w:rPr>
        <w:t>En el marco de la conciliación, fueron estudiados y analizados cada uno de los textos</w:t>
      </w:r>
      <w:r w:rsidRPr="00B17A22">
        <w:rPr>
          <w:rFonts w:ascii="Arial" w:hAnsi="Arial" w:cs="Arial"/>
          <w:spacing w:val="1"/>
        </w:rPr>
        <w:t xml:space="preserve"> </w:t>
      </w:r>
      <w:r w:rsidRPr="00B17A22">
        <w:rPr>
          <w:rFonts w:ascii="Arial" w:hAnsi="Arial" w:cs="Arial"/>
        </w:rPr>
        <w:t>aprobados</w:t>
      </w:r>
      <w:r w:rsidRPr="00B17A22">
        <w:rPr>
          <w:rFonts w:ascii="Arial" w:hAnsi="Arial" w:cs="Arial"/>
          <w:spacing w:val="26"/>
        </w:rPr>
        <w:t xml:space="preserve"> </w:t>
      </w:r>
      <w:r w:rsidRPr="00B17A22">
        <w:rPr>
          <w:rFonts w:ascii="Arial" w:hAnsi="Arial" w:cs="Arial"/>
        </w:rPr>
        <w:t>tanto</w:t>
      </w:r>
      <w:r w:rsidRPr="00B17A22">
        <w:rPr>
          <w:rFonts w:ascii="Arial" w:hAnsi="Arial" w:cs="Arial"/>
          <w:spacing w:val="30"/>
        </w:rPr>
        <w:t xml:space="preserve"> </w:t>
      </w:r>
      <w:r w:rsidRPr="00B17A22">
        <w:rPr>
          <w:rFonts w:ascii="Arial" w:hAnsi="Arial" w:cs="Arial"/>
        </w:rPr>
        <w:t>como</w:t>
      </w:r>
      <w:r w:rsidRPr="00B17A22">
        <w:rPr>
          <w:rFonts w:ascii="Arial" w:hAnsi="Arial" w:cs="Arial"/>
          <w:spacing w:val="29"/>
        </w:rPr>
        <w:t xml:space="preserve"> </w:t>
      </w:r>
      <w:r w:rsidRPr="00B17A22">
        <w:rPr>
          <w:rFonts w:ascii="Arial" w:hAnsi="Arial" w:cs="Arial"/>
        </w:rPr>
        <w:t>en</w:t>
      </w:r>
      <w:r w:rsidRPr="00B17A22">
        <w:rPr>
          <w:rFonts w:ascii="Arial" w:hAnsi="Arial" w:cs="Arial"/>
          <w:spacing w:val="28"/>
        </w:rPr>
        <w:t xml:space="preserve"> </w:t>
      </w:r>
      <w:r w:rsidRPr="00B17A22">
        <w:rPr>
          <w:rFonts w:ascii="Arial" w:hAnsi="Arial" w:cs="Arial"/>
        </w:rPr>
        <w:t>la</w:t>
      </w:r>
      <w:r w:rsidRPr="00B17A22">
        <w:rPr>
          <w:rFonts w:ascii="Arial" w:hAnsi="Arial" w:cs="Arial"/>
          <w:spacing w:val="31"/>
        </w:rPr>
        <w:t xml:space="preserve"> </w:t>
      </w:r>
      <w:r w:rsidRPr="00B17A22">
        <w:rPr>
          <w:rFonts w:ascii="Arial" w:hAnsi="Arial" w:cs="Arial"/>
        </w:rPr>
        <w:t>Cámara</w:t>
      </w:r>
      <w:r w:rsidRPr="00B17A22">
        <w:rPr>
          <w:rFonts w:ascii="Arial" w:hAnsi="Arial" w:cs="Arial"/>
          <w:spacing w:val="28"/>
        </w:rPr>
        <w:t xml:space="preserve"> </w:t>
      </w:r>
      <w:r w:rsidRPr="00B17A22">
        <w:rPr>
          <w:rFonts w:ascii="Arial" w:hAnsi="Arial" w:cs="Arial"/>
        </w:rPr>
        <w:t>de</w:t>
      </w:r>
      <w:r w:rsidRPr="00B17A22">
        <w:rPr>
          <w:rFonts w:ascii="Arial" w:hAnsi="Arial" w:cs="Arial"/>
          <w:spacing w:val="28"/>
        </w:rPr>
        <w:t xml:space="preserve"> </w:t>
      </w:r>
      <w:r w:rsidRPr="00B17A22">
        <w:rPr>
          <w:rFonts w:ascii="Arial" w:hAnsi="Arial" w:cs="Arial"/>
        </w:rPr>
        <w:t>Representantes como en</w:t>
      </w:r>
      <w:r w:rsidRPr="00B17A22">
        <w:rPr>
          <w:rFonts w:ascii="Arial" w:hAnsi="Arial" w:cs="Arial"/>
          <w:spacing w:val="28"/>
        </w:rPr>
        <w:t xml:space="preserve"> </w:t>
      </w:r>
      <w:r w:rsidRPr="00B17A22">
        <w:rPr>
          <w:rFonts w:ascii="Arial" w:hAnsi="Arial" w:cs="Arial"/>
        </w:rPr>
        <w:t>el</w:t>
      </w:r>
      <w:r w:rsidRPr="00B17A22">
        <w:rPr>
          <w:rFonts w:ascii="Arial" w:hAnsi="Arial" w:cs="Arial"/>
          <w:spacing w:val="30"/>
        </w:rPr>
        <w:t xml:space="preserve"> </w:t>
      </w:r>
      <w:r w:rsidRPr="00B17A22">
        <w:rPr>
          <w:rFonts w:ascii="Arial" w:hAnsi="Arial" w:cs="Arial"/>
        </w:rPr>
        <w:t>Senado</w:t>
      </w:r>
      <w:r w:rsidRPr="00B17A22">
        <w:rPr>
          <w:rFonts w:ascii="Arial" w:hAnsi="Arial" w:cs="Arial"/>
          <w:spacing w:val="28"/>
        </w:rPr>
        <w:t xml:space="preserve"> </w:t>
      </w:r>
      <w:r w:rsidRPr="00B17A22">
        <w:rPr>
          <w:rFonts w:ascii="Arial" w:hAnsi="Arial" w:cs="Arial"/>
        </w:rPr>
        <w:t>de</w:t>
      </w:r>
      <w:r w:rsidRPr="00B17A22">
        <w:rPr>
          <w:rFonts w:ascii="Arial" w:hAnsi="Arial" w:cs="Arial"/>
          <w:spacing w:val="28"/>
        </w:rPr>
        <w:t xml:space="preserve"> </w:t>
      </w:r>
      <w:r w:rsidRPr="00B17A22">
        <w:rPr>
          <w:rFonts w:ascii="Arial" w:hAnsi="Arial" w:cs="Arial"/>
        </w:rPr>
        <w:t>la</w:t>
      </w:r>
      <w:r w:rsidRPr="00B17A22">
        <w:rPr>
          <w:rFonts w:ascii="Arial" w:hAnsi="Arial" w:cs="Arial"/>
          <w:spacing w:val="31"/>
        </w:rPr>
        <w:t xml:space="preserve"> </w:t>
      </w:r>
      <w:r w:rsidRPr="00B17A22">
        <w:rPr>
          <w:rFonts w:ascii="Arial" w:hAnsi="Arial" w:cs="Arial"/>
        </w:rPr>
        <w:t>República</w:t>
      </w:r>
      <w:r w:rsidR="00644400" w:rsidRPr="00B17A22">
        <w:rPr>
          <w:rFonts w:ascii="Arial" w:hAnsi="Arial" w:cs="Arial"/>
        </w:rPr>
        <w:t>, encontrándose diferencias en los siguiente</w:t>
      </w:r>
      <w:r w:rsidR="00E278AB" w:rsidRPr="00B17A22">
        <w:rPr>
          <w:rFonts w:ascii="Arial" w:hAnsi="Arial" w:cs="Arial"/>
        </w:rPr>
        <w:t>s</w:t>
      </w:r>
      <w:r w:rsidR="00644400" w:rsidRPr="00B17A22">
        <w:rPr>
          <w:rFonts w:ascii="Arial" w:hAnsi="Arial" w:cs="Arial"/>
        </w:rPr>
        <w:t>:</w:t>
      </w:r>
    </w:p>
    <w:p w14:paraId="56822587" w14:textId="77777777" w:rsidR="0095218C" w:rsidRPr="00B17A22" w:rsidRDefault="0095218C">
      <w:pPr>
        <w:pStyle w:val="Textoindependiente"/>
        <w:spacing w:line="292" w:lineRule="auto"/>
        <w:ind w:left="100" w:right="136"/>
        <w:jc w:val="both"/>
        <w:rPr>
          <w:rFonts w:ascii="Arial" w:hAnsi="Arial" w:cs="Arial"/>
          <w:w w:val="105"/>
        </w:rPr>
      </w:pPr>
    </w:p>
    <w:p w14:paraId="62C2699F" w14:textId="1FC08C2F" w:rsidR="00D33E66" w:rsidRPr="00B17A22" w:rsidRDefault="00D33E66" w:rsidP="0095218C">
      <w:pPr>
        <w:pStyle w:val="Textoindependiente"/>
        <w:numPr>
          <w:ilvl w:val="0"/>
          <w:numId w:val="10"/>
        </w:numPr>
        <w:spacing w:line="292" w:lineRule="auto"/>
        <w:ind w:right="136"/>
        <w:jc w:val="both"/>
        <w:rPr>
          <w:rFonts w:ascii="Arial" w:hAnsi="Arial" w:cs="Arial"/>
        </w:rPr>
      </w:pPr>
      <w:r w:rsidRPr="00B17A22">
        <w:rPr>
          <w:rFonts w:ascii="Arial" w:hAnsi="Arial" w:cs="Arial"/>
        </w:rPr>
        <w:t xml:space="preserve">El texto aprobado por la Cámara de Representantes </w:t>
      </w:r>
      <w:r w:rsidR="00944000" w:rsidRPr="00B17A22">
        <w:rPr>
          <w:rFonts w:ascii="Arial" w:hAnsi="Arial" w:cs="Arial"/>
        </w:rPr>
        <w:t>consta de cinco (5) artículos incluida la vigencia.</w:t>
      </w:r>
    </w:p>
    <w:p w14:paraId="7F30064A" w14:textId="1A4DCF52" w:rsidR="00944000" w:rsidRPr="00B17A22" w:rsidRDefault="00944000" w:rsidP="0095218C">
      <w:pPr>
        <w:pStyle w:val="Textoindependiente"/>
        <w:numPr>
          <w:ilvl w:val="0"/>
          <w:numId w:val="10"/>
        </w:numPr>
        <w:spacing w:line="292" w:lineRule="auto"/>
        <w:ind w:right="136"/>
        <w:jc w:val="both"/>
        <w:rPr>
          <w:rFonts w:ascii="Arial" w:hAnsi="Arial" w:cs="Arial"/>
        </w:rPr>
      </w:pPr>
      <w:r w:rsidRPr="00B17A22">
        <w:rPr>
          <w:rFonts w:ascii="Arial" w:hAnsi="Arial" w:cs="Arial"/>
        </w:rPr>
        <w:t>El texto aprobado por el Senado de la República consta de siete (7) artículos incluida la vigencia.</w:t>
      </w:r>
    </w:p>
    <w:p w14:paraId="361730F1" w14:textId="58AE56EC" w:rsidR="00944000" w:rsidRPr="00B17A22" w:rsidRDefault="00944000" w:rsidP="00944000">
      <w:pPr>
        <w:pStyle w:val="Textoindependiente"/>
        <w:numPr>
          <w:ilvl w:val="0"/>
          <w:numId w:val="10"/>
        </w:numPr>
        <w:spacing w:line="292" w:lineRule="auto"/>
        <w:ind w:right="136"/>
        <w:jc w:val="both"/>
        <w:rPr>
          <w:rFonts w:ascii="Arial" w:hAnsi="Arial" w:cs="Arial"/>
          <w:w w:val="105"/>
        </w:rPr>
      </w:pPr>
      <w:r w:rsidRPr="00B17A22">
        <w:rPr>
          <w:rFonts w:ascii="Arial" w:hAnsi="Arial" w:cs="Arial"/>
          <w:w w:val="105"/>
        </w:rPr>
        <w:t>Frente al</w:t>
      </w:r>
      <w:r w:rsidR="00B17A22" w:rsidRPr="00B17A22">
        <w:rPr>
          <w:rFonts w:ascii="Arial" w:hAnsi="Arial" w:cs="Arial"/>
          <w:w w:val="105"/>
        </w:rPr>
        <w:t xml:space="preserve"> </w:t>
      </w:r>
      <w:r w:rsidRPr="00B17A22">
        <w:rPr>
          <w:rFonts w:ascii="Arial" w:hAnsi="Arial" w:cs="Arial"/>
          <w:w w:val="105"/>
        </w:rPr>
        <w:t>artículo</w:t>
      </w:r>
      <w:r w:rsidR="00B17A22" w:rsidRPr="00B17A22">
        <w:rPr>
          <w:rFonts w:ascii="Arial" w:hAnsi="Arial" w:cs="Arial"/>
          <w:w w:val="105"/>
        </w:rPr>
        <w:t xml:space="preserve"> </w:t>
      </w:r>
      <w:r w:rsidRPr="00B17A22">
        <w:rPr>
          <w:rFonts w:ascii="Arial" w:hAnsi="Arial" w:cs="Arial"/>
          <w:w w:val="105"/>
        </w:rPr>
        <w:t xml:space="preserve">2º </w:t>
      </w:r>
      <w:r w:rsidR="00B17A22" w:rsidRPr="00B17A22">
        <w:rPr>
          <w:rFonts w:ascii="Arial" w:hAnsi="Arial" w:cs="Arial"/>
          <w:w w:val="105"/>
        </w:rPr>
        <w:t xml:space="preserve">de ambos textos </w:t>
      </w:r>
      <w:r w:rsidRPr="00B17A22">
        <w:rPr>
          <w:rFonts w:ascii="Arial" w:hAnsi="Arial" w:cs="Arial"/>
          <w:b/>
          <w:bCs/>
          <w:w w:val="105"/>
        </w:rPr>
        <w:t>no</w:t>
      </w:r>
      <w:r w:rsidRPr="00B17A22">
        <w:rPr>
          <w:rFonts w:ascii="Arial" w:hAnsi="Arial" w:cs="Arial"/>
          <w:w w:val="105"/>
        </w:rPr>
        <w:t xml:space="preserve"> se encontraron diferencias razón por la cual no es necesaria la conciliación.</w:t>
      </w:r>
    </w:p>
    <w:p w14:paraId="09C1C285" w14:textId="28588BE8" w:rsidR="00944000" w:rsidRPr="00B17A22" w:rsidRDefault="00944000" w:rsidP="00944000">
      <w:pPr>
        <w:pStyle w:val="Textoindependiente"/>
        <w:numPr>
          <w:ilvl w:val="0"/>
          <w:numId w:val="10"/>
        </w:numPr>
        <w:spacing w:line="292" w:lineRule="auto"/>
        <w:ind w:right="136"/>
        <w:jc w:val="both"/>
        <w:rPr>
          <w:rFonts w:ascii="Arial" w:hAnsi="Arial" w:cs="Arial"/>
        </w:rPr>
      </w:pPr>
      <w:r w:rsidRPr="00B17A22">
        <w:rPr>
          <w:rFonts w:ascii="Arial" w:hAnsi="Arial" w:cs="Arial"/>
          <w:w w:val="105"/>
        </w:rPr>
        <w:t>Se identifica que son objeto de conciliación por encontrarse discrepancia en su redacción o son artículos que se incluyen en un texto y en otro no los siguientes:</w:t>
      </w:r>
    </w:p>
    <w:p w14:paraId="695026A8" w14:textId="77777777" w:rsidR="00944000" w:rsidRPr="00B17A22" w:rsidRDefault="00944000" w:rsidP="00944000">
      <w:pPr>
        <w:pStyle w:val="Prrafodelista"/>
        <w:rPr>
          <w:rFonts w:ascii="Arial" w:hAnsi="Arial" w:cs="Arial"/>
          <w:w w:val="105"/>
        </w:rPr>
      </w:pPr>
    </w:p>
    <w:p w14:paraId="3DEDAE1A" w14:textId="751E3BBC" w:rsidR="00944000" w:rsidRPr="00B17A22" w:rsidRDefault="00944000" w:rsidP="00944000">
      <w:pPr>
        <w:pStyle w:val="Textoindependiente"/>
        <w:numPr>
          <w:ilvl w:val="0"/>
          <w:numId w:val="11"/>
        </w:numPr>
        <w:spacing w:line="292" w:lineRule="auto"/>
        <w:ind w:right="136"/>
        <w:jc w:val="both"/>
        <w:rPr>
          <w:rFonts w:ascii="Arial" w:hAnsi="Arial" w:cs="Arial"/>
        </w:rPr>
      </w:pPr>
      <w:r w:rsidRPr="00B17A22">
        <w:rPr>
          <w:rFonts w:ascii="Arial" w:hAnsi="Arial" w:cs="Arial"/>
          <w:w w:val="105"/>
        </w:rPr>
        <w:t>Título</w:t>
      </w:r>
    </w:p>
    <w:p w14:paraId="58735D93" w14:textId="77777777" w:rsidR="00944000" w:rsidRPr="00B17A22" w:rsidRDefault="00944000" w:rsidP="00944000">
      <w:pPr>
        <w:pStyle w:val="Textoindependiente"/>
        <w:numPr>
          <w:ilvl w:val="0"/>
          <w:numId w:val="11"/>
        </w:numPr>
        <w:spacing w:line="292" w:lineRule="auto"/>
        <w:ind w:right="136"/>
        <w:jc w:val="both"/>
        <w:rPr>
          <w:rFonts w:ascii="Arial" w:hAnsi="Arial" w:cs="Arial"/>
        </w:rPr>
      </w:pPr>
      <w:r w:rsidRPr="00B17A22">
        <w:rPr>
          <w:rFonts w:ascii="Arial" w:hAnsi="Arial" w:cs="Arial"/>
          <w:w w:val="105"/>
        </w:rPr>
        <w:t>A</w:t>
      </w:r>
      <w:r w:rsidR="0095218C" w:rsidRPr="00B17A22">
        <w:rPr>
          <w:rFonts w:ascii="Arial" w:hAnsi="Arial" w:cs="Arial"/>
          <w:w w:val="105"/>
        </w:rPr>
        <w:t>rtículo 1º</w:t>
      </w:r>
      <w:r w:rsidR="00A208A9" w:rsidRPr="00B17A22">
        <w:rPr>
          <w:rFonts w:ascii="Arial" w:hAnsi="Arial" w:cs="Arial"/>
          <w:w w:val="105"/>
        </w:rPr>
        <w:t xml:space="preserve"> </w:t>
      </w:r>
    </w:p>
    <w:p w14:paraId="29DFCA99" w14:textId="33497965" w:rsidR="00944000" w:rsidRPr="00B17A22" w:rsidRDefault="00944000" w:rsidP="00944000">
      <w:pPr>
        <w:pStyle w:val="Textoindependiente"/>
        <w:numPr>
          <w:ilvl w:val="0"/>
          <w:numId w:val="11"/>
        </w:numPr>
        <w:spacing w:line="292" w:lineRule="auto"/>
        <w:ind w:right="136"/>
        <w:jc w:val="both"/>
        <w:rPr>
          <w:rFonts w:ascii="Arial" w:hAnsi="Arial" w:cs="Arial"/>
        </w:rPr>
      </w:pPr>
      <w:r w:rsidRPr="00B17A22">
        <w:rPr>
          <w:rFonts w:ascii="Arial" w:hAnsi="Arial" w:cs="Arial"/>
          <w:w w:val="105"/>
        </w:rPr>
        <w:t>A</w:t>
      </w:r>
      <w:r w:rsidR="0095218C" w:rsidRPr="00B17A22">
        <w:rPr>
          <w:rFonts w:ascii="Arial" w:hAnsi="Arial" w:cs="Arial"/>
          <w:w w:val="105"/>
        </w:rPr>
        <w:t>rtículo 3</w:t>
      </w:r>
      <w:r w:rsidRPr="00B17A22">
        <w:rPr>
          <w:rFonts w:ascii="Arial" w:hAnsi="Arial" w:cs="Arial"/>
          <w:w w:val="105"/>
        </w:rPr>
        <w:t xml:space="preserve">º </w:t>
      </w:r>
    </w:p>
    <w:p w14:paraId="24C2F37B" w14:textId="527888A0" w:rsidR="00B17A22" w:rsidRPr="00B17A22" w:rsidRDefault="00B17A22" w:rsidP="00944000">
      <w:pPr>
        <w:pStyle w:val="Textoindependiente"/>
        <w:numPr>
          <w:ilvl w:val="0"/>
          <w:numId w:val="11"/>
        </w:numPr>
        <w:spacing w:line="292" w:lineRule="auto"/>
        <w:ind w:right="136"/>
        <w:jc w:val="both"/>
        <w:rPr>
          <w:rFonts w:ascii="Arial" w:hAnsi="Arial" w:cs="Arial"/>
        </w:rPr>
      </w:pPr>
      <w:r w:rsidRPr="00B17A22">
        <w:rPr>
          <w:rFonts w:ascii="Arial" w:hAnsi="Arial" w:cs="Arial"/>
          <w:w w:val="105"/>
        </w:rPr>
        <w:t xml:space="preserve">Artículo 4º </w:t>
      </w:r>
    </w:p>
    <w:p w14:paraId="4E355C88" w14:textId="1078FFB8" w:rsidR="00EF7BA4" w:rsidRPr="00B17A22" w:rsidRDefault="00944000" w:rsidP="00944000">
      <w:pPr>
        <w:pStyle w:val="Textoindependiente"/>
        <w:numPr>
          <w:ilvl w:val="0"/>
          <w:numId w:val="11"/>
        </w:numPr>
        <w:spacing w:line="292" w:lineRule="auto"/>
        <w:ind w:right="136"/>
        <w:jc w:val="both"/>
        <w:rPr>
          <w:rFonts w:ascii="Arial" w:hAnsi="Arial" w:cs="Arial"/>
        </w:rPr>
      </w:pPr>
      <w:r w:rsidRPr="00B17A22">
        <w:rPr>
          <w:rFonts w:ascii="Arial" w:hAnsi="Arial" w:cs="Arial"/>
          <w:w w:val="105"/>
        </w:rPr>
        <w:t>L</w:t>
      </w:r>
      <w:r w:rsidR="00A208A9" w:rsidRPr="00B17A22">
        <w:rPr>
          <w:rFonts w:ascii="Arial" w:hAnsi="Arial" w:cs="Arial"/>
          <w:w w:val="105"/>
        </w:rPr>
        <w:t>os artículos</w:t>
      </w:r>
      <w:r w:rsidR="0095218C" w:rsidRPr="00B17A22">
        <w:rPr>
          <w:rFonts w:ascii="Arial" w:hAnsi="Arial" w:cs="Arial"/>
          <w:w w:val="105"/>
        </w:rPr>
        <w:t xml:space="preserve"> 5</w:t>
      </w:r>
      <w:r w:rsidR="00A208A9" w:rsidRPr="00B17A22">
        <w:rPr>
          <w:rFonts w:ascii="Arial" w:hAnsi="Arial" w:cs="Arial"/>
          <w:w w:val="105"/>
        </w:rPr>
        <w:t>º y 6º del texto aprobado por el Senado</w:t>
      </w:r>
      <w:r w:rsidRPr="00B17A22">
        <w:rPr>
          <w:rFonts w:ascii="Arial" w:hAnsi="Arial" w:cs="Arial"/>
          <w:w w:val="105"/>
        </w:rPr>
        <w:t>.</w:t>
      </w:r>
    </w:p>
    <w:p w14:paraId="0CF6E98C" w14:textId="77777777" w:rsidR="00944000" w:rsidRPr="00B17A22" w:rsidRDefault="00944000" w:rsidP="00944000">
      <w:pPr>
        <w:pStyle w:val="Textoindependiente"/>
        <w:spacing w:line="292" w:lineRule="auto"/>
        <w:ind w:left="1180" w:right="136"/>
        <w:jc w:val="both"/>
        <w:rPr>
          <w:rFonts w:ascii="Arial" w:hAnsi="Arial" w:cs="Arial"/>
        </w:rPr>
      </w:pPr>
    </w:p>
    <w:p w14:paraId="6C3006E3" w14:textId="41833627" w:rsidR="00644400" w:rsidRPr="00B17A22" w:rsidRDefault="00944000" w:rsidP="00E278AB">
      <w:pPr>
        <w:pStyle w:val="Textoindependiente"/>
        <w:numPr>
          <w:ilvl w:val="0"/>
          <w:numId w:val="10"/>
        </w:numPr>
        <w:spacing w:line="292" w:lineRule="auto"/>
        <w:ind w:right="136"/>
        <w:jc w:val="both"/>
        <w:rPr>
          <w:rFonts w:ascii="Arial" w:hAnsi="Arial" w:cs="Arial"/>
          <w:w w:val="105"/>
        </w:rPr>
      </w:pPr>
      <w:r w:rsidRPr="00B17A22">
        <w:rPr>
          <w:rFonts w:ascii="Arial" w:hAnsi="Arial" w:cs="Arial"/>
          <w:w w:val="105"/>
        </w:rPr>
        <w:t xml:space="preserve">Frente al </w:t>
      </w:r>
      <w:r w:rsidR="00644400" w:rsidRPr="00B17A22">
        <w:rPr>
          <w:rFonts w:ascii="Arial" w:hAnsi="Arial" w:cs="Arial"/>
          <w:w w:val="105"/>
        </w:rPr>
        <w:t xml:space="preserve">artículo de la vigencia se encuentra diferencia en la numeración, en razón que </w:t>
      </w:r>
      <w:r w:rsidR="00E278AB" w:rsidRPr="00B17A22">
        <w:rPr>
          <w:rFonts w:ascii="Arial" w:hAnsi="Arial" w:cs="Arial"/>
          <w:w w:val="105"/>
        </w:rPr>
        <w:t xml:space="preserve">el texto de senado incluye dos </w:t>
      </w:r>
      <w:r w:rsidR="00644400" w:rsidRPr="00B17A22">
        <w:rPr>
          <w:rFonts w:ascii="Arial" w:hAnsi="Arial" w:cs="Arial"/>
          <w:w w:val="105"/>
        </w:rPr>
        <w:t>artículo</w:t>
      </w:r>
      <w:r w:rsidR="00E278AB" w:rsidRPr="00B17A22">
        <w:rPr>
          <w:rFonts w:ascii="Arial" w:hAnsi="Arial" w:cs="Arial"/>
          <w:w w:val="105"/>
        </w:rPr>
        <w:t>s nuevos comparado con el texto aprobado en la Cámara de Representantes.</w:t>
      </w:r>
    </w:p>
    <w:p w14:paraId="0B97C2D8" w14:textId="710D84A6" w:rsidR="00D33E66" w:rsidRPr="00B17A22" w:rsidRDefault="00644400" w:rsidP="00D33E66">
      <w:pPr>
        <w:pStyle w:val="Textoindependiente"/>
        <w:spacing w:before="240" w:line="292" w:lineRule="auto"/>
        <w:ind w:left="100" w:right="133"/>
        <w:jc w:val="both"/>
        <w:rPr>
          <w:rFonts w:ascii="Arial" w:hAnsi="Arial" w:cs="Arial"/>
          <w:spacing w:val="1"/>
        </w:rPr>
      </w:pPr>
      <w:r w:rsidRPr="00B17A22">
        <w:rPr>
          <w:rFonts w:ascii="Arial" w:hAnsi="Arial" w:cs="Arial"/>
        </w:rPr>
        <w:t>Los conciliadores optamos</w:t>
      </w:r>
      <w:r w:rsidR="007125D6" w:rsidRPr="00B17A22">
        <w:rPr>
          <w:rFonts w:ascii="Arial" w:hAnsi="Arial" w:cs="Arial"/>
        </w:rPr>
        <w:t xml:space="preserve"> por acoger</w:t>
      </w:r>
      <w:r w:rsidR="00D33E66" w:rsidRPr="00B17A22">
        <w:rPr>
          <w:rFonts w:ascii="Arial" w:hAnsi="Arial" w:cs="Arial"/>
        </w:rPr>
        <w:t xml:space="preserve"> </w:t>
      </w:r>
      <w:r w:rsidR="00B17A22" w:rsidRPr="00B17A22">
        <w:rPr>
          <w:rFonts w:ascii="Arial" w:hAnsi="Arial" w:cs="Arial"/>
          <w:b/>
          <w:bCs/>
        </w:rPr>
        <w:t>F</w:t>
      </w:r>
      <w:r w:rsidR="00D33E66" w:rsidRPr="00B17A22">
        <w:rPr>
          <w:rFonts w:ascii="Arial" w:hAnsi="Arial" w:cs="Arial"/>
          <w:b/>
          <w:bCs/>
        </w:rPr>
        <w:t xml:space="preserve">rente al artículo </w:t>
      </w:r>
      <w:r w:rsidR="00B17A22" w:rsidRPr="00B17A22">
        <w:rPr>
          <w:rFonts w:ascii="Arial" w:hAnsi="Arial" w:cs="Arial"/>
          <w:b/>
          <w:bCs/>
        </w:rPr>
        <w:t xml:space="preserve">1º </w:t>
      </w:r>
      <w:r w:rsidR="00D33E66" w:rsidRPr="00B17A22">
        <w:rPr>
          <w:rFonts w:ascii="Arial" w:hAnsi="Arial" w:cs="Arial"/>
        </w:rPr>
        <w:t>el texto aprobado por la Plenaria de la Cámara de Representantes</w:t>
      </w:r>
      <w:r w:rsidR="00D33E66" w:rsidRPr="00B17A22">
        <w:rPr>
          <w:rFonts w:ascii="Arial" w:hAnsi="Arial" w:cs="Arial"/>
          <w:spacing w:val="15"/>
        </w:rPr>
        <w:t xml:space="preserve"> </w:t>
      </w:r>
      <w:r w:rsidR="00D33E66" w:rsidRPr="00B17A22">
        <w:rPr>
          <w:rFonts w:ascii="Arial" w:hAnsi="Arial" w:cs="Arial"/>
        </w:rPr>
        <w:t>por</w:t>
      </w:r>
      <w:r w:rsidR="00D33E66" w:rsidRPr="00B17A22">
        <w:rPr>
          <w:rFonts w:ascii="Arial" w:hAnsi="Arial" w:cs="Arial"/>
          <w:spacing w:val="18"/>
        </w:rPr>
        <w:t xml:space="preserve"> </w:t>
      </w:r>
      <w:r w:rsidR="00D33E66" w:rsidRPr="00B17A22">
        <w:rPr>
          <w:rFonts w:ascii="Arial" w:hAnsi="Arial" w:cs="Arial"/>
        </w:rPr>
        <w:t>considerar</w:t>
      </w:r>
      <w:r w:rsidR="00D33E66" w:rsidRPr="00B17A22">
        <w:rPr>
          <w:rFonts w:ascii="Arial" w:hAnsi="Arial" w:cs="Arial"/>
          <w:spacing w:val="17"/>
        </w:rPr>
        <w:t xml:space="preserve"> </w:t>
      </w:r>
      <w:r w:rsidR="00D33E66" w:rsidRPr="00B17A22">
        <w:rPr>
          <w:rFonts w:ascii="Arial" w:hAnsi="Arial" w:cs="Arial"/>
        </w:rPr>
        <w:t>que</w:t>
      </w:r>
      <w:r w:rsidR="00D33E66" w:rsidRPr="00B17A22">
        <w:rPr>
          <w:rFonts w:ascii="Arial" w:hAnsi="Arial" w:cs="Arial"/>
          <w:spacing w:val="17"/>
        </w:rPr>
        <w:t xml:space="preserve"> </w:t>
      </w:r>
      <w:r w:rsidR="00D33E66" w:rsidRPr="00B17A22">
        <w:rPr>
          <w:rFonts w:ascii="Arial" w:hAnsi="Arial" w:cs="Arial"/>
        </w:rPr>
        <w:t>cumple</w:t>
      </w:r>
      <w:r w:rsidR="00D33E66" w:rsidRPr="00B17A22">
        <w:rPr>
          <w:rFonts w:ascii="Arial" w:hAnsi="Arial" w:cs="Arial"/>
          <w:spacing w:val="16"/>
        </w:rPr>
        <w:t xml:space="preserve"> </w:t>
      </w:r>
      <w:r w:rsidR="00D33E66" w:rsidRPr="00B17A22">
        <w:rPr>
          <w:rFonts w:ascii="Arial" w:hAnsi="Arial" w:cs="Arial"/>
        </w:rPr>
        <w:t>de</w:t>
      </w:r>
      <w:r w:rsidR="00D33E66" w:rsidRPr="00B17A22">
        <w:rPr>
          <w:rFonts w:ascii="Arial" w:hAnsi="Arial" w:cs="Arial"/>
          <w:spacing w:val="17"/>
        </w:rPr>
        <w:t xml:space="preserve"> </w:t>
      </w:r>
      <w:r w:rsidR="00D33E66" w:rsidRPr="00B17A22">
        <w:rPr>
          <w:rFonts w:ascii="Arial" w:hAnsi="Arial" w:cs="Arial"/>
        </w:rPr>
        <w:t>mejor</w:t>
      </w:r>
      <w:r w:rsidR="00D33E66" w:rsidRPr="00B17A22">
        <w:rPr>
          <w:rFonts w:ascii="Arial" w:hAnsi="Arial" w:cs="Arial"/>
          <w:spacing w:val="17"/>
        </w:rPr>
        <w:t xml:space="preserve"> </w:t>
      </w:r>
      <w:r w:rsidR="00D33E66" w:rsidRPr="00B17A22">
        <w:rPr>
          <w:rFonts w:ascii="Arial" w:hAnsi="Arial" w:cs="Arial"/>
        </w:rPr>
        <w:t>forma</w:t>
      </w:r>
      <w:r w:rsidR="00D33E66" w:rsidRPr="00B17A22">
        <w:rPr>
          <w:rFonts w:ascii="Arial" w:hAnsi="Arial" w:cs="Arial"/>
          <w:spacing w:val="17"/>
        </w:rPr>
        <w:t xml:space="preserve"> </w:t>
      </w:r>
      <w:r w:rsidR="00D33E66" w:rsidRPr="00B17A22">
        <w:rPr>
          <w:rFonts w:ascii="Arial" w:hAnsi="Arial" w:cs="Arial"/>
        </w:rPr>
        <w:t>con</w:t>
      </w:r>
      <w:r w:rsidR="00D33E66" w:rsidRPr="00B17A22">
        <w:rPr>
          <w:rFonts w:ascii="Arial" w:hAnsi="Arial" w:cs="Arial"/>
          <w:spacing w:val="16"/>
        </w:rPr>
        <w:t xml:space="preserve"> </w:t>
      </w:r>
      <w:r w:rsidR="00D33E66" w:rsidRPr="00B17A22">
        <w:rPr>
          <w:rFonts w:ascii="Arial" w:hAnsi="Arial" w:cs="Arial"/>
        </w:rPr>
        <w:t>el</w:t>
      </w:r>
      <w:r w:rsidR="00D33E66" w:rsidRPr="00B17A22">
        <w:rPr>
          <w:rFonts w:ascii="Arial" w:hAnsi="Arial" w:cs="Arial"/>
          <w:spacing w:val="17"/>
        </w:rPr>
        <w:t xml:space="preserve"> </w:t>
      </w:r>
      <w:r w:rsidR="00D33E66" w:rsidRPr="00B17A22">
        <w:rPr>
          <w:rFonts w:ascii="Arial" w:hAnsi="Arial" w:cs="Arial"/>
        </w:rPr>
        <w:t>objeto</w:t>
      </w:r>
      <w:r w:rsidR="00D33E66" w:rsidRPr="00B17A22">
        <w:rPr>
          <w:rFonts w:ascii="Arial" w:hAnsi="Arial" w:cs="Arial"/>
          <w:spacing w:val="18"/>
        </w:rPr>
        <w:t xml:space="preserve"> </w:t>
      </w:r>
      <w:r w:rsidR="00D33E66" w:rsidRPr="00B17A22">
        <w:rPr>
          <w:rFonts w:ascii="Arial" w:hAnsi="Arial" w:cs="Arial"/>
        </w:rPr>
        <w:t>planteado</w:t>
      </w:r>
      <w:r w:rsidR="00D33E66" w:rsidRPr="00B17A22">
        <w:rPr>
          <w:rFonts w:ascii="Arial" w:hAnsi="Arial" w:cs="Arial"/>
          <w:spacing w:val="17"/>
        </w:rPr>
        <w:t xml:space="preserve"> </w:t>
      </w:r>
      <w:r w:rsidR="00D33E66" w:rsidRPr="00B17A22">
        <w:rPr>
          <w:rFonts w:ascii="Arial" w:hAnsi="Arial" w:cs="Arial"/>
        </w:rPr>
        <w:t xml:space="preserve">en </w:t>
      </w:r>
      <w:r w:rsidR="00D33E66" w:rsidRPr="00B17A22">
        <w:rPr>
          <w:rFonts w:ascii="Arial" w:hAnsi="Arial" w:cs="Arial"/>
          <w:spacing w:val="-50"/>
        </w:rPr>
        <w:t xml:space="preserve"> </w:t>
      </w:r>
      <w:r w:rsidR="00D33E66" w:rsidRPr="00B17A22">
        <w:rPr>
          <w:rFonts w:ascii="Arial" w:hAnsi="Arial" w:cs="Arial"/>
        </w:rPr>
        <w:t>el</w:t>
      </w:r>
      <w:r w:rsidR="00D33E66" w:rsidRPr="00B17A22">
        <w:rPr>
          <w:rFonts w:ascii="Arial" w:hAnsi="Arial" w:cs="Arial"/>
          <w:spacing w:val="1"/>
        </w:rPr>
        <w:t xml:space="preserve"> </w:t>
      </w:r>
      <w:r w:rsidR="00D33E66" w:rsidRPr="00B17A22">
        <w:rPr>
          <w:rFonts w:ascii="Arial" w:hAnsi="Arial" w:cs="Arial"/>
        </w:rPr>
        <w:t>proyecto</w:t>
      </w:r>
      <w:r w:rsidR="00D33E66" w:rsidRPr="00B17A22">
        <w:rPr>
          <w:rFonts w:ascii="Arial" w:hAnsi="Arial" w:cs="Arial"/>
          <w:spacing w:val="1"/>
        </w:rPr>
        <w:t xml:space="preserve"> </w:t>
      </w:r>
      <w:r w:rsidR="00D33E66" w:rsidRPr="00B17A22">
        <w:rPr>
          <w:rFonts w:ascii="Arial" w:hAnsi="Arial" w:cs="Arial"/>
        </w:rPr>
        <w:t>de</w:t>
      </w:r>
      <w:r w:rsidR="00D33E66" w:rsidRPr="00B17A22">
        <w:rPr>
          <w:rFonts w:ascii="Arial" w:hAnsi="Arial" w:cs="Arial"/>
          <w:spacing w:val="1"/>
        </w:rPr>
        <w:t xml:space="preserve"> </w:t>
      </w:r>
      <w:r w:rsidR="00D33E66" w:rsidRPr="00B17A22">
        <w:rPr>
          <w:rFonts w:ascii="Arial" w:hAnsi="Arial" w:cs="Arial"/>
        </w:rPr>
        <w:t>ley</w:t>
      </w:r>
      <w:r w:rsidR="00D33E66" w:rsidRPr="00B17A22">
        <w:rPr>
          <w:rFonts w:ascii="Arial" w:hAnsi="Arial" w:cs="Arial"/>
          <w:spacing w:val="1"/>
        </w:rPr>
        <w:t xml:space="preserve"> </w:t>
      </w:r>
      <w:r w:rsidR="00D33E66" w:rsidRPr="00B17A22">
        <w:rPr>
          <w:rFonts w:ascii="Arial" w:hAnsi="Arial" w:cs="Arial"/>
        </w:rPr>
        <w:t>de</w:t>
      </w:r>
      <w:r w:rsidR="00D33E66" w:rsidRPr="00B17A22">
        <w:rPr>
          <w:rFonts w:ascii="Arial" w:hAnsi="Arial" w:cs="Arial"/>
          <w:spacing w:val="1"/>
        </w:rPr>
        <w:t xml:space="preserve"> </w:t>
      </w:r>
      <w:r w:rsidR="00D33E66" w:rsidRPr="00B17A22">
        <w:rPr>
          <w:rFonts w:ascii="Arial" w:hAnsi="Arial" w:cs="Arial"/>
        </w:rPr>
        <w:t>la</w:t>
      </w:r>
      <w:r w:rsidR="00D33E66" w:rsidRPr="00B17A22">
        <w:rPr>
          <w:rFonts w:ascii="Arial" w:hAnsi="Arial" w:cs="Arial"/>
          <w:spacing w:val="1"/>
        </w:rPr>
        <w:t xml:space="preserve"> </w:t>
      </w:r>
      <w:r w:rsidR="00D33E66" w:rsidRPr="00B17A22">
        <w:rPr>
          <w:rFonts w:ascii="Arial" w:hAnsi="Arial" w:cs="Arial"/>
        </w:rPr>
        <w:t>referencia.</w:t>
      </w:r>
      <w:r w:rsidR="00D33E66" w:rsidRPr="00B17A22">
        <w:rPr>
          <w:rFonts w:ascii="Arial" w:hAnsi="Arial" w:cs="Arial"/>
          <w:spacing w:val="1"/>
        </w:rPr>
        <w:t xml:space="preserve"> </w:t>
      </w:r>
    </w:p>
    <w:p w14:paraId="3B5DED92" w14:textId="0DCC91B5" w:rsidR="00644400" w:rsidRPr="00B17A22" w:rsidRDefault="00D33E66" w:rsidP="00B17A22">
      <w:pPr>
        <w:pStyle w:val="Textoindependiente"/>
        <w:spacing w:before="240" w:line="292" w:lineRule="auto"/>
        <w:ind w:left="100" w:right="133"/>
        <w:jc w:val="both"/>
        <w:rPr>
          <w:rFonts w:ascii="Arial" w:hAnsi="Arial" w:cs="Arial"/>
        </w:rPr>
      </w:pPr>
      <w:r w:rsidRPr="00B17A22">
        <w:rPr>
          <w:rFonts w:ascii="Arial" w:hAnsi="Arial" w:cs="Arial"/>
          <w:b/>
          <w:bCs/>
        </w:rPr>
        <w:t>Frente a</w:t>
      </w:r>
      <w:r w:rsidR="00644400" w:rsidRPr="00B17A22">
        <w:rPr>
          <w:rFonts w:ascii="Arial" w:hAnsi="Arial" w:cs="Arial"/>
          <w:b/>
          <w:bCs/>
        </w:rPr>
        <w:t xml:space="preserve"> la redacción </w:t>
      </w:r>
      <w:r w:rsidR="00B17A22" w:rsidRPr="00B17A22">
        <w:rPr>
          <w:rFonts w:ascii="Arial" w:hAnsi="Arial" w:cs="Arial"/>
          <w:b/>
          <w:bCs/>
        </w:rPr>
        <w:t>de los artículos</w:t>
      </w:r>
      <w:r w:rsidRPr="00B17A22">
        <w:rPr>
          <w:rFonts w:ascii="Arial" w:hAnsi="Arial" w:cs="Arial"/>
          <w:b/>
          <w:bCs/>
        </w:rPr>
        <w:t xml:space="preserve"> </w:t>
      </w:r>
      <w:r w:rsidR="00B17A22" w:rsidRPr="00B17A22">
        <w:rPr>
          <w:rFonts w:ascii="Arial" w:hAnsi="Arial" w:cs="Arial"/>
          <w:b/>
          <w:bCs/>
        </w:rPr>
        <w:t xml:space="preserve">3º y </w:t>
      </w:r>
      <w:proofErr w:type="gramStart"/>
      <w:r w:rsidR="00B17A22" w:rsidRPr="00B17A22">
        <w:rPr>
          <w:rFonts w:ascii="Arial" w:hAnsi="Arial" w:cs="Arial"/>
          <w:b/>
          <w:bCs/>
        </w:rPr>
        <w:t xml:space="preserve">4º </w:t>
      </w:r>
      <w:r w:rsidR="00B17A22" w:rsidRPr="00B17A22">
        <w:rPr>
          <w:rFonts w:ascii="Arial" w:hAnsi="Arial" w:cs="Arial"/>
        </w:rPr>
        <w:t>,</w:t>
      </w:r>
      <w:proofErr w:type="gramEnd"/>
      <w:r w:rsidR="00B17A22" w:rsidRPr="00B17A22">
        <w:rPr>
          <w:rFonts w:ascii="Arial" w:hAnsi="Arial" w:cs="Arial"/>
        </w:rPr>
        <w:t xml:space="preserve"> se</w:t>
      </w:r>
      <w:r w:rsidRPr="00B17A22">
        <w:rPr>
          <w:rFonts w:ascii="Arial" w:hAnsi="Arial" w:cs="Arial"/>
        </w:rPr>
        <w:t xml:space="preserve"> acoge</w:t>
      </w:r>
      <w:r w:rsidR="00B17A22" w:rsidRPr="00B17A22">
        <w:rPr>
          <w:rFonts w:ascii="Arial" w:hAnsi="Arial" w:cs="Arial"/>
        </w:rPr>
        <w:t xml:space="preserve"> </w:t>
      </w:r>
      <w:r w:rsidRPr="00B17A22">
        <w:rPr>
          <w:rFonts w:ascii="Arial" w:hAnsi="Arial" w:cs="Arial"/>
        </w:rPr>
        <w:t>el texto aprobado en el Senado de la República.</w:t>
      </w:r>
      <w:r w:rsidR="00E278AB" w:rsidRPr="00B17A22">
        <w:rPr>
          <w:rFonts w:ascii="Arial" w:hAnsi="Arial" w:cs="Arial"/>
        </w:rPr>
        <w:t xml:space="preserve"> </w:t>
      </w:r>
    </w:p>
    <w:p w14:paraId="3E0E2E2E" w14:textId="3B745CC6" w:rsidR="00B17A22" w:rsidRPr="00B17A22" w:rsidRDefault="00B17A22" w:rsidP="00B17A22">
      <w:pPr>
        <w:pStyle w:val="Textoindependiente"/>
        <w:spacing w:before="240" w:line="292" w:lineRule="auto"/>
        <w:ind w:left="100" w:right="133"/>
        <w:jc w:val="both"/>
        <w:rPr>
          <w:rFonts w:ascii="Arial" w:hAnsi="Arial" w:cs="Arial"/>
        </w:rPr>
      </w:pPr>
      <w:r w:rsidRPr="00B17A22">
        <w:rPr>
          <w:rFonts w:ascii="Arial" w:hAnsi="Arial" w:cs="Arial"/>
          <w:b/>
          <w:bCs/>
        </w:rPr>
        <w:t xml:space="preserve">Frente al artículo 5º del texto </w:t>
      </w:r>
      <w:r w:rsidRPr="00B17A22">
        <w:rPr>
          <w:rFonts w:ascii="Arial" w:hAnsi="Arial" w:cs="Arial"/>
        </w:rPr>
        <w:t>aprobado por el Senado de la República se acoge este artículo, e razón que va acorde con el texto aprobado por la Cámara.</w:t>
      </w:r>
    </w:p>
    <w:p w14:paraId="7C64C47E" w14:textId="189D4EFF" w:rsidR="00E13B81" w:rsidRPr="00B17A22" w:rsidRDefault="00644400" w:rsidP="00E278AB">
      <w:pPr>
        <w:pStyle w:val="Textoindependiente"/>
        <w:spacing w:before="240" w:line="292" w:lineRule="auto"/>
        <w:ind w:left="100" w:right="133"/>
        <w:jc w:val="both"/>
        <w:rPr>
          <w:rFonts w:ascii="Arial" w:hAnsi="Arial" w:cs="Arial"/>
          <w:w w:val="105"/>
        </w:rPr>
      </w:pPr>
      <w:r w:rsidRPr="00B17A22">
        <w:rPr>
          <w:rFonts w:ascii="Arial" w:hAnsi="Arial" w:cs="Arial"/>
          <w:b/>
          <w:bCs/>
          <w:w w:val="105"/>
        </w:rPr>
        <w:t xml:space="preserve">Frente al articulo </w:t>
      </w:r>
      <w:r w:rsidR="00E278AB" w:rsidRPr="00B17A22">
        <w:rPr>
          <w:rFonts w:ascii="Arial" w:hAnsi="Arial" w:cs="Arial"/>
          <w:b/>
          <w:bCs/>
          <w:w w:val="105"/>
        </w:rPr>
        <w:t>6</w:t>
      </w:r>
      <w:r w:rsidRPr="00B17A22">
        <w:rPr>
          <w:rFonts w:ascii="Arial" w:hAnsi="Arial" w:cs="Arial"/>
          <w:b/>
          <w:bCs/>
          <w:w w:val="105"/>
        </w:rPr>
        <w:t xml:space="preserve">º </w:t>
      </w:r>
      <w:r w:rsidRPr="00B17A22">
        <w:rPr>
          <w:rFonts w:ascii="Arial" w:hAnsi="Arial" w:cs="Arial"/>
          <w:w w:val="105"/>
        </w:rPr>
        <w:t xml:space="preserve">del texto aprobado en el Senado de la República, no se considera </w:t>
      </w:r>
      <w:r w:rsidR="00417318" w:rsidRPr="00B17A22">
        <w:rPr>
          <w:rFonts w:ascii="Arial" w:hAnsi="Arial" w:cs="Arial"/>
          <w:w w:val="105"/>
        </w:rPr>
        <w:t>conveniente</w:t>
      </w:r>
      <w:r w:rsidR="00CD6D10" w:rsidRPr="00B17A22">
        <w:rPr>
          <w:rFonts w:ascii="Arial" w:hAnsi="Arial" w:cs="Arial"/>
          <w:w w:val="105"/>
        </w:rPr>
        <w:t xml:space="preserve"> </w:t>
      </w:r>
      <w:r w:rsidR="00417318" w:rsidRPr="00B17A22">
        <w:rPr>
          <w:rFonts w:ascii="Arial" w:hAnsi="Arial" w:cs="Arial"/>
          <w:w w:val="105"/>
        </w:rPr>
        <w:t xml:space="preserve">en razón que se estaría generando una obligación </w:t>
      </w:r>
      <w:r w:rsidR="00CD6D10" w:rsidRPr="00B17A22">
        <w:rPr>
          <w:rFonts w:ascii="Arial" w:hAnsi="Arial" w:cs="Arial"/>
          <w:w w:val="105"/>
        </w:rPr>
        <w:t>para los cuerpos de bomberos y la razón de ser del proyecto es crear una función subsidiaria a los cuerpos de bomberos</w:t>
      </w:r>
      <w:r w:rsidR="00E278AB" w:rsidRPr="00B17A22">
        <w:rPr>
          <w:rFonts w:ascii="Arial" w:hAnsi="Arial" w:cs="Arial"/>
          <w:w w:val="105"/>
        </w:rPr>
        <w:t xml:space="preserve"> contrariando lo aprobado por el artículo 5º en el Senado.</w:t>
      </w:r>
    </w:p>
    <w:p w14:paraId="4AA7E010" w14:textId="0238B48A" w:rsidR="00D33E66" w:rsidRPr="00B17A22" w:rsidRDefault="00D33E66" w:rsidP="00B17A22">
      <w:pPr>
        <w:pStyle w:val="Textoindependiente"/>
        <w:spacing w:before="240" w:line="292" w:lineRule="auto"/>
        <w:ind w:left="100" w:right="133"/>
        <w:jc w:val="both"/>
        <w:rPr>
          <w:rFonts w:ascii="Arial" w:hAnsi="Arial" w:cs="Arial"/>
          <w:w w:val="105"/>
        </w:rPr>
      </w:pPr>
      <w:r w:rsidRPr="00B17A22">
        <w:rPr>
          <w:rFonts w:ascii="Arial" w:hAnsi="Arial" w:cs="Arial"/>
          <w:b/>
          <w:bCs/>
          <w:w w:val="105"/>
        </w:rPr>
        <w:t xml:space="preserve">Y finalmente se acoge la redacción del Título </w:t>
      </w:r>
      <w:r w:rsidRPr="00B17A22">
        <w:rPr>
          <w:rFonts w:ascii="Arial" w:hAnsi="Arial" w:cs="Arial"/>
          <w:w w:val="105"/>
        </w:rPr>
        <w:t>aprobado por el Senado de la República, pues esta corrige un error de estilo del titilo aprobado por la Cámara.</w:t>
      </w:r>
    </w:p>
    <w:p w14:paraId="5472B353" w14:textId="77777777" w:rsidR="00B17A22" w:rsidRPr="00B17A22" w:rsidRDefault="00B17A22" w:rsidP="00B17A22">
      <w:pPr>
        <w:pStyle w:val="Textoindependiente"/>
        <w:spacing w:before="240" w:line="292" w:lineRule="auto"/>
        <w:ind w:left="100" w:right="133"/>
        <w:jc w:val="both"/>
        <w:rPr>
          <w:rFonts w:ascii="Arial" w:hAnsi="Arial" w:cs="Arial"/>
          <w:w w:val="105"/>
        </w:rPr>
      </w:pPr>
    </w:p>
    <w:p w14:paraId="5F2F786E" w14:textId="1DC40075" w:rsidR="00CD6D10" w:rsidRPr="00B17A22" w:rsidRDefault="00E13B81" w:rsidP="00B17A22">
      <w:pPr>
        <w:pStyle w:val="Textoindependiente"/>
        <w:numPr>
          <w:ilvl w:val="0"/>
          <w:numId w:val="9"/>
        </w:numPr>
        <w:spacing w:before="1"/>
        <w:jc w:val="both"/>
        <w:rPr>
          <w:rFonts w:ascii="Arial" w:hAnsi="Arial" w:cs="Arial"/>
          <w:b/>
          <w:bCs/>
        </w:rPr>
      </w:pPr>
      <w:r w:rsidRPr="00B17A22">
        <w:rPr>
          <w:rFonts w:ascii="Arial" w:hAnsi="Arial" w:cs="Arial"/>
          <w:b/>
          <w:bCs/>
        </w:rPr>
        <w:t xml:space="preserve">CUADRO COMPARATIVO DE LOS TEXTOS DEL PROYECTO  DEL PROYECTO DE LEY NÚMERO 293 DE 2020 CÁMARA- 457 DE 2021 SENADO. </w:t>
      </w:r>
      <w:r w:rsidRPr="00B17A22">
        <w:rPr>
          <w:rFonts w:ascii="Arial" w:hAnsi="Arial" w:cs="Arial"/>
          <w:b/>
          <w:bCs/>
          <w:i/>
        </w:rPr>
        <w:t>“Por medio de la cual se autoriza a los cuerpos de bomberos de Colombia la prestación del servicio de traslado pacientes en salud en el territorio colombiano</w:t>
      </w:r>
      <w:r w:rsidRPr="00B17A22">
        <w:rPr>
          <w:rFonts w:ascii="Arial" w:hAnsi="Arial" w:cs="Arial"/>
          <w:b/>
          <w:bCs/>
        </w:rPr>
        <w:t xml:space="preserve"> APROBADOS POR CADA UNA DE LAS CAMARAS DEL CONGRESO DE LA REUBLICA DE COLOMBIA.</w:t>
      </w:r>
    </w:p>
    <w:p w14:paraId="401D0A0A" w14:textId="77777777" w:rsidR="00B17A22" w:rsidRPr="00B17A22" w:rsidRDefault="00B17A22" w:rsidP="00B17A22">
      <w:pPr>
        <w:pStyle w:val="Textoindependiente"/>
        <w:spacing w:before="1"/>
        <w:rPr>
          <w:rFonts w:ascii="Arial" w:hAnsi="Arial" w:cs="Arial"/>
          <w:b/>
          <w:bCs/>
        </w:rPr>
      </w:pPr>
    </w:p>
    <w:p w14:paraId="46B0ED1D" w14:textId="51D5C1A1" w:rsidR="009B13E8" w:rsidRPr="00B17A22" w:rsidRDefault="009B13E8">
      <w:pPr>
        <w:pStyle w:val="Textoindependiente"/>
        <w:spacing w:before="1"/>
        <w:rPr>
          <w:rFonts w:ascii="Arial" w:hAnsi="Arial" w:cs="Arial"/>
        </w:rPr>
      </w:pPr>
    </w:p>
    <w:tbl>
      <w:tblPr>
        <w:tblStyle w:val="Tablaconcuadrcula"/>
        <w:tblW w:w="0" w:type="auto"/>
        <w:tblLayout w:type="fixed"/>
        <w:tblLook w:val="04A0" w:firstRow="1" w:lastRow="0" w:firstColumn="1" w:lastColumn="0" w:noHBand="0" w:noVBand="1"/>
      </w:tblPr>
      <w:tblGrid>
        <w:gridCol w:w="2360"/>
        <w:gridCol w:w="2361"/>
        <w:gridCol w:w="2360"/>
        <w:gridCol w:w="2361"/>
      </w:tblGrid>
      <w:tr w:rsidR="007A1939" w:rsidRPr="00B17A22" w14:paraId="48FD54D0" w14:textId="77777777" w:rsidTr="00B17A22">
        <w:tc>
          <w:tcPr>
            <w:tcW w:w="2360" w:type="dxa"/>
          </w:tcPr>
          <w:p w14:paraId="406ACC5C" w14:textId="0E3E4828" w:rsidR="007A1939" w:rsidRPr="00B17A22" w:rsidRDefault="007A1939" w:rsidP="00F458D2">
            <w:pPr>
              <w:pStyle w:val="Textoindependiente"/>
              <w:spacing w:before="1"/>
              <w:jc w:val="center"/>
              <w:rPr>
                <w:rFonts w:ascii="Arial" w:hAnsi="Arial" w:cs="Arial"/>
                <w:b/>
                <w:bCs/>
              </w:rPr>
            </w:pPr>
            <w:r w:rsidRPr="00B17A22">
              <w:rPr>
                <w:rFonts w:ascii="Arial" w:hAnsi="Arial" w:cs="Arial"/>
                <w:b/>
                <w:bCs/>
              </w:rPr>
              <w:t>TEXTO DEFINITIVO CÁMARA DE REPRESENTANTES</w:t>
            </w:r>
          </w:p>
        </w:tc>
        <w:tc>
          <w:tcPr>
            <w:tcW w:w="2361" w:type="dxa"/>
          </w:tcPr>
          <w:p w14:paraId="5C2ECCE5" w14:textId="38F015ED" w:rsidR="007A1939" w:rsidRPr="00B17A22" w:rsidRDefault="007A1939" w:rsidP="00F458D2">
            <w:pPr>
              <w:pStyle w:val="Textoindependiente"/>
              <w:spacing w:before="1"/>
              <w:jc w:val="center"/>
              <w:rPr>
                <w:rFonts w:ascii="Arial" w:hAnsi="Arial" w:cs="Arial"/>
                <w:b/>
                <w:bCs/>
              </w:rPr>
            </w:pPr>
            <w:r w:rsidRPr="00B17A22">
              <w:rPr>
                <w:rFonts w:ascii="Arial" w:hAnsi="Arial" w:cs="Arial"/>
                <w:b/>
                <w:bCs/>
              </w:rPr>
              <w:t>TEXTO DEFINITIVO SENADO DE LA REPÚBLICA</w:t>
            </w:r>
          </w:p>
        </w:tc>
        <w:tc>
          <w:tcPr>
            <w:tcW w:w="2360" w:type="dxa"/>
          </w:tcPr>
          <w:p w14:paraId="0A77677A" w14:textId="7B5256A2" w:rsidR="007A1939" w:rsidRPr="00B17A22" w:rsidRDefault="00E13B81" w:rsidP="00F458D2">
            <w:pPr>
              <w:pStyle w:val="Textoindependiente"/>
              <w:spacing w:before="1"/>
              <w:jc w:val="center"/>
              <w:rPr>
                <w:rFonts w:ascii="Arial" w:hAnsi="Arial" w:cs="Arial"/>
                <w:b/>
                <w:bCs/>
              </w:rPr>
            </w:pPr>
            <w:r w:rsidRPr="00B17A22">
              <w:rPr>
                <w:rFonts w:ascii="Arial" w:hAnsi="Arial" w:cs="Arial"/>
                <w:b/>
                <w:bCs/>
              </w:rPr>
              <w:t>EXPLICACIÓN</w:t>
            </w:r>
          </w:p>
        </w:tc>
        <w:tc>
          <w:tcPr>
            <w:tcW w:w="2361" w:type="dxa"/>
          </w:tcPr>
          <w:p w14:paraId="21C97795" w14:textId="0C41F040" w:rsidR="007A1939" w:rsidRPr="00B17A22" w:rsidRDefault="007A1939" w:rsidP="00F458D2">
            <w:pPr>
              <w:pStyle w:val="Textoindependiente"/>
              <w:spacing w:before="1"/>
              <w:jc w:val="center"/>
              <w:rPr>
                <w:rFonts w:ascii="Arial" w:hAnsi="Arial" w:cs="Arial"/>
                <w:b/>
                <w:bCs/>
              </w:rPr>
            </w:pPr>
            <w:r w:rsidRPr="00B17A22">
              <w:rPr>
                <w:rFonts w:ascii="Arial" w:hAnsi="Arial" w:cs="Arial"/>
                <w:b/>
                <w:bCs/>
              </w:rPr>
              <w:t>TEXTO CONCILIADO</w:t>
            </w:r>
          </w:p>
        </w:tc>
      </w:tr>
      <w:tr w:rsidR="00F458D2" w:rsidRPr="00B17A22" w14:paraId="4627F4C4" w14:textId="77777777" w:rsidTr="00B17A22">
        <w:tc>
          <w:tcPr>
            <w:tcW w:w="2360" w:type="dxa"/>
          </w:tcPr>
          <w:p w14:paraId="39AB868E" w14:textId="60D38369" w:rsidR="00F458D2" w:rsidRPr="00B17A22" w:rsidRDefault="00F458D2" w:rsidP="00F458D2">
            <w:pPr>
              <w:pStyle w:val="NormalWeb"/>
              <w:shd w:val="clear" w:color="auto" w:fill="FFFFFF"/>
              <w:jc w:val="center"/>
              <w:rPr>
                <w:rFonts w:ascii="Arial" w:hAnsi="Arial" w:cs="Arial"/>
              </w:rPr>
            </w:pPr>
            <w:r w:rsidRPr="00B17A22">
              <w:rPr>
                <w:rFonts w:ascii="Arial" w:hAnsi="Arial" w:cs="Arial"/>
              </w:rPr>
              <w:t xml:space="preserve">Por medio del cual se autoriza a los cuerpos de bomberos de Colombia </w:t>
            </w:r>
            <w:r w:rsidRPr="00B17A22">
              <w:rPr>
                <w:rFonts w:ascii="Arial" w:hAnsi="Arial" w:cs="Arial"/>
                <w:highlight w:val="lightGray"/>
              </w:rPr>
              <w:t>para</w:t>
            </w:r>
            <w:r w:rsidRPr="00B17A22">
              <w:rPr>
                <w:rFonts w:ascii="Arial" w:hAnsi="Arial" w:cs="Arial"/>
              </w:rPr>
              <w:t xml:space="preserve"> la prestación del servicio de traslado pacientes en salud en el territorio colombiano</w:t>
            </w:r>
          </w:p>
        </w:tc>
        <w:tc>
          <w:tcPr>
            <w:tcW w:w="2361" w:type="dxa"/>
          </w:tcPr>
          <w:p w14:paraId="568B18F6" w14:textId="24602A42" w:rsidR="00A208A9" w:rsidRPr="00B17A22" w:rsidRDefault="00A208A9" w:rsidP="00B17A22">
            <w:pPr>
              <w:jc w:val="center"/>
              <w:rPr>
                <w:rFonts w:ascii="Arial" w:hAnsi="Arial" w:cs="Arial"/>
                <w:bCs/>
                <w:color w:val="000000"/>
                <w:sz w:val="24"/>
                <w:szCs w:val="24"/>
              </w:rPr>
            </w:pPr>
            <w:r w:rsidRPr="00B17A22">
              <w:rPr>
                <w:rFonts w:ascii="Arial" w:hAnsi="Arial" w:cs="Arial"/>
                <w:b/>
                <w:color w:val="000000"/>
                <w:sz w:val="24"/>
                <w:szCs w:val="24"/>
              </w:rPr>
              <w:t>“</w:t>
            </w:r>
            <w:r w:rsidR="00B17A22" w:rsidRPr="00B17A22">
              <w:rPr>
                <w:rFonts w:ascii="Arial" w:hAnsi="Arial" w:cs="Arial"/>
                <w:bCs/>
                <w:color w:val="000000"/>
                <w:sz w:val="24"/>
                <w:szCs w:val="24"/>
              </w:rPr>
              <w:t>P</w:t>
            </w:r>
            <w:r w:rsidR="00B17A22" w:rsidRPr="00B17A22">
              <w:rPr>
                <w:rFonts w:ascii="Arial" w:hAnsi="Arial" w:cs="Arial"/>
                <w:bCs/>
                <w:iCs/>
                <w:color w:val="000000"/>
                <w:sz w:val="24"/>
                <w:szCs w:val="24"/>
                <w:lang w:val="es-CO"/>
              </w:rPr>
              <w:t>or medio de la cual se autoriza a los cuerpos de bomberos de Colombia la prestación del servicio de traslado de pacientes en salud en el territorio colombiano</w:t>
            </w:r>
            <w:r w:rsidRPr="00B17A22">
              <w:rPr>
                <w:rFonts w:ascii="Arial" w:hAnsi="Arial" w:cs="Arial"/>
                <w:bCs/>
                <w:color w:val="000000"/>
                <w:sz w:val="24"/>
                <w:szCs w:val="24"/>
              </w:rPr>
              <w:t>”</w:t>
            </w:r>
          </w:p>
          <w:p w14:paraId="0455CB02" w14:textId="77777777" w:rsidR="00F458D2" w:rsidRPr="00B17A22" w:rsidRDefault="00F458D2" w:rsidP="00F458D2">
            <w:pPr>
              <w:jc w:val="center"/>
              <w:rPr>
                <w:rFonts w:ascii="Arial" w:hAnsi="Arial" w:cs="Arial"/>
                <w:bCs/>
                <w:sz w:val="24"/>
                <w:szCs w:val="24"/>
              </w:rPr>
            </w:pPr>
          </w:p>
        </w:tc>
        <w:tc>
          <w:tcPr>
            <w:tcW w:w="2360" w:type="dxa"/>
          </w:tcPr>
          <w:p w14:paraId="6A59C1E6" w14:textId="4594FF4C" w:rsidR="00F458D2" w:rsidRPr="00B17A22" w:rsidRDefault="00F458D2" w:rsidP="00F458D2">
            <w:pPr>
              <w:pStyle w:val="Textoindependiente"/>
              <w:spacing w:before="1"/>
              <w:jc w:val="both"/>
              <w:rPr>
                <w:rFonts w:ascii="Arial" w:hAnsi="Arial" w:cs="Arial"/>
              </w:rPr>
            </w:pPr>
            <w:r w:rsidRPr="00B17A22">
              <w:rPr>
                <w:rFonts w:ascii="Arial" w:hAnsi="Arial" w:cs="Arial"/>
              </w:rPr>
              <w:t>Se acoge el titulo del proyecto aprobado por el Senado de la República en razón que corrige un error de redacción.</w:t>
            </w:r>
          </w:p>
        </w:tc>
        <w:tc>
          <w:tcPr>
            <w:tcW w:w="2361" w:type="dxa"/>
          </w:tcPr>
          <w:p w14:paraId="74A30990" w14:textId="77777777" w:rsidR="00F458D2" w:rsidRPr="00B17A22" w:rsidRDefault="00F458D2" w:rsidP="00F458D2">
            <w:pPr>
              <w:jc w:val="center"/>
              <w:rPr>
                <w:rFonts w:ascii="Arial" w:hAnsi="Arial" w:cs="Arial"/>
                <w:bCs/>
                <w:sz w:val="24"/>
                <w:szCs w:val="24"/>
              </w:rPr>
            </w:pPr>
            <w:r w:rsidRPr="00B17A22">
              <w:rPr>
                <w:rFonts w:ascii="Arial" w:hAnsi="Arial" w:cs="Arial"/>
                <w:bCs/>
                <w:sz w:val="24"/>
                <w:szCs w:val="24"/>
              </w:rPr>
              <w:t>Por medio de la cual se autoriza los cuerpos de bomberos de Colombia la prestación del servicio de traslado de pacientes en salud en el territorio colombiano</w:t>
            </w:r>
          </w:p>
          <w:p w14:paraId="10707AE9" w14:textId="77777777" w:rsidR="00F458D2" w:rsidRPr="00B17A22" w:rsidRDefault="00F458D2" w:rsidP="00F458D2">
            <w:pPr>
              <w:pStyle w:val="Textoindependiente"/>
              <w:spacing w:before="1"/>
              <w:rPr>
                <w:rFonts w:ascii="Arial" w:hAnsi="Arial" w:cs="Arial"/>
              </w:rPr>
            </w:pPr>
          </w:p>
        </w:tc>
      </w:tr>
      <w:tr w:rsidR="00F458D2" w:rsidRPr="00B17A22" w14:paraId="418239E7" w14:textId="77777777" w:rsidTr="00B17A22">
        <w:tc>
          <w:tcPr>
            <w:tcW w:w="2360" w:type="dxa"/>
          </w:tcPr>
          <w:p w14:paraId="0A36DCDC" w14:textId="20D70A8D" w:rsidR="00F458D2" w:rsidRPr="00B17A22" w:rsidRDefault="00F458D2" w:rsidP="00F458D2">
            <w:pPr>
              <w:pStyle w:val="NormalWeb"/>
              <w:shd w:val="clear" w:color="auto" w:fill="FFFFFF"/>
              <w:jc w:val="center"/>
              <w:rPr>
                <w:rFonts w:ascii="Arial" w:hAnsi="Arial" w:cs="Arial"/>
              </w:rPr>
            </w:pPr>
            <w:r w:rsidRPr="00B17A22">
              <w:rPr>
                <w:rFonts w:ascii="Arial" w:hAnsi="Arial" w:cs="Arial"/>
              </w:rPr>
              <w:t>EL CONGRESO DE LA REPÚBLICA</w:t>
            </w:r>
          </w:p>
          <w:p w14:paraId="05E5DEEB" w14:textId="6062F7D6" w:rsidR="00F458D2" w:rsidRPr="00B17A22" w:rsidRDefault="00F458D2" w:rsidP="00F458D2">
            <w:pPr>
              <w:pStyle w:val="NormalWeb"/>
              <w:shd w:val="clear" w:color="auto" w:fill="FFFFFF"/>
              <w:jc w:val="center"/>
              <w:rPr>
                <w:rFonts w:ascii="Arial" w:hAnsi="Arial" w:cs="Arial"/>
              </w:rPr>
            </w:pPr>
            <w:r w:rsidRPr="00B17A22">
              <w:rPr>
                <w:rFonts w:ascii="Arial" w:hAnsi="Arial" w:cs="Arial"/>
              </w:rPr>
              <w:t>DECRETA:</w:t>
            </w:r>
          </w:p>
        </w:tc>
        <w:tc>
          <w:tcPr>
            <w:tcW w:w="2361" w:type="dxa"/>
          </w:tcPr>
          <w:p w14:paraId="6DD8AC2F" w14:textId="77777777" w:rsidR="00F458D2" w:rsidRPr="00B17A22" w:rsidRDefault="00F458D2" w:rsidP="00B17A22">
            <w:pPr>
              <w:jc w:val="center"/>
              <w:rPr>
                <w:rFonts w:ascii="Arial" w:hAnsi="Arial" w:cs="Arial"/>
                <w:sz w:val="24"/>
                <w:szCs w:val="24"/>
              </w:rPr>
            </w:pPr>
            <w:r w:rsidRPr="00B17A22">
              <w:rPr>
                <w:rFonts w:ascii="Arial" w:hAnsi="Arial" w:cs="Arial"/>
                <w:sz w:val="24"/>
                <w:szCs w:val="24"/>
              </w:rPr>
              <w:t>EL CONGRESO DE COLOMBIA</w:t>
            </w:r>
          </w:p>
          <w:p w14:paraId="75365F4C" w14:textId="77777777" w:rsidR="00F458D2" w:rsidRPr="00B17A22" w:rsidRDefault="00F458D2" w:rsidP="00B17A22">
            <w:pPr>
              <w:jc w:val="center"/>
              <w:rPr>
                <w:rFonts w:ascii="Arial" w:hAnsi="Arial" w:cs="Arial"/>
                <w:sz w:val="24"/>
                <w:szCs w:val="24"/>
              </w:rPr>
            </w:pPr>
          </w:p>
          <w:p w14:paraId="5EA59D6F" w14:textId="0221A927" w:rsidR="00F458D2" w:rsidRPr="00B17A22" w:rsidRDefault="00F458D2" w:rsidP="00B17A22">
            <w:pPr>
              <w:jc w:val="center"/>
              <w:rPr>
                <w:rFonts w:ascii="Arial" w:hAnsi="Arial" w:cs="Arial"/>
                <w:sz w:val="24"/>
                <w:szCs w:val="24"/>
              </w:rPr>
            </w:pPr>
            <w:r w:rsidRPr="00B17A22">
              <w:rPr>
                <w:rFonts w:ascii="Arial" w:hAnsi="Arial" w:cs="Arial"/>
                <w:sz w:val="24"/>
                <w:szCs w:val="24"/>
              </w:rPr>
              <w:t>DECRETA</w:t>
            </w:r>
          </w:p>
        </w:tc>
        <w:tc>
          <w:tcPr>
            <w:tcW w:w="2360" w:type="dxa"/>
          </w:tcPr>
          <w:p w14:paraId="129590C8" w14:textId="11DFA6B2" w:rsidR="00F458D2" w:rsidRPr="00B17A22" w:rsidRDefault="00F458D2" w:rsidP="00F458D2">
            <w:pPr>
              <w:pStyle w:val="Textoindependiente"/>
              <w:spacing w:before="1"/>
              <w:rPr>
                <w:rFonts w:ascii="Arial" w:hAnsi="Arial" w:cs="Arial"/>
              </w:rPr>
            </w:pPr>
          </w:p>
        </w:tc>
        <w:tc>
          <w:tcPr>
            <w:tcW w:w="2361" w:type="dxa"/>
          </w:tcPr>
          <w:p w14:paraId="17E6A9A4" w14:textId="2753B7A1" w:rsidR="00B17A22" w:rsidRPr="00B17A22" w:rsidRDefault="00B17A22" w:rsidP="00B17A22">
            <w:pPr>
              <w:jc w:val="center"/>
              <w:rPr>
                <w:rFonts w:ascii="Arial" w:hAnsi="Arial" w:cs="Arial"/>
                <w:sz w:val="24"/>
                <w:szCs w:val="24"/>
              </w:rPr>
            </w:pPr>
            <w:r w:rsidRPr="00B17A22">
              <w:rPr>
                <w:rFonts w:ascii="Arial" w:hAnsi="Arial" w:cs="Arial"/>
                <w:sz w:val="24"/>
                <w:szCs w:val="24"/>
              </w:rPr>
              <w:t>EL CONGRESO DE COLOMBIA</w:t>
            </w:r>
          </w:p>
          <w:p w14:paraId="0EDFF9E3" w14:textId="0706B4D3" w:rsidR="00F458D2" w:rsidRPr="00B17A22" w:rsidRDefault="00B17A22" w:rsidP="00B17A22">
            <w:pPr>
              <w:pStyle w:val="NormalWeb"/>
              <w:shd w:val="clear" w:color="auto" w:fill="FFFFFF"/>
              <w:jc w:val="center"/>
              <w:rPr>
                <w:rFonts w:ascii="Arial" w:hAnsi="Arial" w:cs="Arial"/>
              </w:rPr>
            </w:pPr>
            <w:r w:rsidRPr="00B17A22">
              <w:rPr>
                <w:rFonts w:ascii="Arial" w:hAnsi="Arial" w:cs="Arial"/>
              </w:rPr>
              <w:t>DECRETA</w:t>
            </w:r>
          </w:p>
        </w:tc>
      </w:tr>
      <w:tr w:rsidR="00E222B2" w:rsidRPr="00B17A22" w14:paraId="45C9C2EF" w14:textId="77777777" w:rsidTr="00B17A22">
        <w:tc>
          <w:tcPr>
            <w:tcW w:w="2360" w:type="dxa"/>
          </w:tcPr>
          <w:p w14:paraId="3BF434DA" w14:textId="0E023978" w:rsidR="00E222B2" w:rsidRPr="00B17A22" w:rsidRDefault="00E222B2" w:rsidP="00E222B2">
            <w:pPr>
              <w:pStyle w:val="NormalWeb"/>
              <w:shd w:val="clear" w:color="auto" w:fill="FFFFFF"/>
              <w:jc w:val="both"/>
              <w:rPr>
                <w:rFonts w:ascii="Arial" w:hAnsi="Arial" w:cs="Arial"/>
              </w:rPr>
            </w:pPr>
            <w:r w:rsidRPr="00B17A22">
              <w:rPr>
                <w:rFonts w:ascii="Arial" w:hAnsi="Arial" w:cs="Arial"/>
                <w:b/>
                <w:bCs/>
              </w:rPr>
              <w:t>Artículo1°.</w:t>
            </w:r>
            <w:r w:rsidRPr="00B17A22">
              <w:rPr>
                <w:rFonts w:ascii="Arial" w:hAnsi="Arial" w:cs="Arial"/>
              </w:rPr>
              <w:t xml:space="preserve"> </w:t>
            </w:r>
            <w:r w:rsidR="00B17A22" w:rsidRPr="00B17A22">
              <w:rPr>
                <w:rFonts w:ascii="Arial" w:hAnsi="Arial" w:cs="Arial"/>
              </w:rPr>
              <w:t xml:space="preserve"> </w:t>
            </w:r>
            <w:r w:rsidRPr="00B17A22">
              <w:rPr>
                <w:rFonts w:ascii="Arial" w:hAnsi="Arial" w:cs="Arial"/>
              </w:rPr>
              <w:t xml:space="preserve">Objeto. La presente ley tiene por objeto autorizar a los Cuerpos de Bomberos de Colombia la prestación del servicio de traslado de pacientes en el territorio colombiano, con el fin de facilitar la atención oportuna y eficiente de los ciudadanos en situaciones de urgencias y/o emergencias </w:t>
            </w:r>
            <w:r w:rsidRPr="00B17A22">
              <w:rPr>
                <w:rFonts w:ascii="Arial" w:hAnsi="Arial" w:cs="Arial"/>
                <w:highlight w:val="lightGray"/>
              </w:rPr>
              <w:t>médicas.</w:t>
            </w:r>
            <w:r w:rsidRPr="00B17A22">
              <w:rPr>
                <w:rFonts w:ascii="Arial" w:hAnsi="Arial" w:cs="Arial"/>
              </w:rPr>
              <w:t xml:space="preserve"> </w:t>
            </w:r>
          </w:p>
        </w:tc>
        <w:tc>
          <w:tcPr>
            <w:tcW w:w="2361" w:type="dxa"/>
          </w:tcPr>
          <w:p w14:paraId="5DCB239B" w14:textId="29242F99" w:rsidR="00A208A9" w:rsidRPr="00B17A22" w:rsidRDefault="00A208A9" w:rsidP="00A208A9">
            <w:pPr>
              <w:jc w:val="both"/>
              <w:rPr>
                <w:rFonts w:ascii="Arial" w:hAnsi="Arial" w:cs="Arial"/>
                <w:sz w:val="24"/>
                <w:szCs w:val="24"/>
              </w:rPr>
            </w:pPr>
            <w:r w:rsidRPr="00B17A22">
              <w:rPr>
                <w:rFonts w:ascii="Arial" w:hAnsi="Arial" w:cs="Arial"/>
                <w:b/>
                <w:sz w:val="24"/>
                <w:szCs w:val="24"/>
              </w:rPr>
              <w:t>Artículo1°.</w:t>
            </w:r>
            <w:r w:rsidRPr="00B17A22">
              <w:rPr>
                <w:rFonts w:ascii="Arial" w:hAnsi="Arial" w:cs="Arial"/>
                <w:sz w:val="24"/>
                <w:szCs w:val="24"/>
              </w:rPr>
              <w:t xml:space="preserve"> Objeto. La presente ley tiene por objeto autorizar a los </w:t>
            </w:r>
            <w:r w:rsidRPr="00B17A22">
              <w:rPr>
                <w:rFonts w:ascii="Arial" w:hAnsi="Arial" w:cs="Arial"/>
                <w:sz w:val="24"/>
                <w:szCs w:val="24"/>
                <w:highlight w:val="lightGray"/>
              </w:rPr>
              <w:t>c</w:t>
            </w:r>
            <w:r w:rsidRPr="00B17A22">
              <w:rPr>
                <w:rFonts w:ascii="Arial" w:hAnsi="Arial" w:cs="Arial"/>
                <w:sz w:val="24"/>
                <w:szCs w:val="24"/>
              </w:rPr>
              <w:t xml:space="preserve">uerpos de </w:t>
            </w:r>
            <w:r w:rsidRPr="00B17A22">
              <w:rPr>
                <w:rFonts w:ascii="Arial" w:hAnsi="Arial" w:cs="Arial"/>
                <w:sz w:val="24"/>
                <w:szCs w:val="24"/>
                <w:highlight w:val="lightGray"/>
              </w:rPr>
              <w:t>b</w:t>
            </w:r>
            <w:r w:rsidRPr="00B17A22">
              <w:rPr>
                <w:rFonts w:ascii="Arial" w:hAnsi="Arial" w:cs="Arial"/>
                <w:sz w:val="24"/>
                <w:szCs w:val="24"/>
              </w:rPr>
              <w:t>omberos de Colombia la prestación del servicio de traslado de pacientes en el territorio colombiano, con el fin de facilitar la atención oportuna y eficiente de los ciudadanos en situaciones de urgencias y/o emergencias.</w:t>
            </w:r>
          </w:p>
          <w:p w14:paraId="229C522F" w14:textId="014561F2" w:rsidR="00E222B2" w:rsidRPr="00B17A22" w:rsidRDefault="00E222B2" w:rsidP="00E222B2">
            <w:pPr>
              <w:jc w:val="both"/>
              <w:rPr>
                <w:rFonts w:ascii="Arial" w:hAnsi="Arial" w:cs="Arial"/>
                <w:sz w:val="24"/>
                <w:szCs w:val="24"/>
              </w:rPr>
            </w:pPr>
          </w:p>
        </w:tc>
        <w:tc>
          <w:tcPr>
            <w:tcW w:w="2360" w:type="dxa"/>
          </w:tcPr>
          <w:p w14:paraId="62099762" w14:textId="1794E19E" w:rsidR="00E222B2" w:rsidRPr="00B17A22" w:rsidRDefault="00E222B2" w:rsidP="00E222B2">
            <w:pPr>
              <w:pStyle w:val="Textoindependiente"/>
              <w:spacing w:before="1"/>
              <w:jc w:val="both"/>
              <w:rPr>
                <w:rFonts w:ascii="Arial" w:hAnsi="Arial" w:cs="Arial"/>
              </w:rPr>
            </w:pPr>
            <w:r w:rsidRPr="00B17A22">
              <w:rPr>
                <w:rFonts w:ascii="Arial" w:hAnsi="Arial" w:cs="Arial"/>
              </w:rPr>
              <w:t xml:space="preserve">Se acoge el texto aprobado en Cámara, en razón que este aclara el objeto de la autorización </w:t>
            </w:r>
          </w:p>
        </w:tc>
        <w:tc>
          <w:tcPr>
            <w:tcW w:w="2361" w:type="dxa"/>
          </w:tcPr>
          <w:p w14:paraId="2501814A" w14:textId="252A00CA" w:rsidR="00E222B2" w:rsidRPr="00B17A22" w:rsidRDefault="00E222B2" w:rsidP="00E222B2">
            <w:pPr>
              <w:pStyle w:val="Textoindependiente"/>
              <w:spacing w:before="1"/>
              <w:jc w:val="both"/>
              <w:rPr>
                <w:rFonts w:ascii="Arial" w:hAnsi="Arial" w:cs="Arial"/>
              </w:rPr>
            </w:pPr>
            <w:r w:rsidRPr="00B17A22">
              <w:rPr>
                <w:rFonts w:ascii="Arial" w:hAnsi="Arial" w:cs="Arial"/>
              </w:rPr>
              <w:t xml:space="preserve">Artículo 1°. Objeto. La presente ley tiene por objeto autorizar a los Cuerpos de Bomberos de Colombia la prestación del servicio de traslado de pacientes en el territorio colombiano, con el fin de facilitar la atención oportuna y eficiente de los ciudadanos en situaciones de urgencias y/o emergencias médicas. </w:t>
            </w:r>
          </w:p>
        </w:tc>
      </w:tr>
      <w:tr w:rsidR="0095218C" w:rsidRPr="00B17A22" w14:paraId="3F7BA2BF" w14:textId="77777777" w:rsidTr="00B17A22">
        <w:tc>
          <w:tcPr>
            <w:tcW w:w="2360" w:type="dxa"/>
          </w:tcPr>
          <w:p w14:paraId="3D9CFA4A" w14:textId="5FE036AE" w:rsidR="0095218C" w:rsidRPr="00B17A22" w:rsidRDefault="0095218C" w:rsidP="0095218C">
            <w:pPr>
              <w:pStyle w:val="NormalWeb"/>
              <w:shd w:val="clear" w:color="auto" w:fill="FFFFFF"/>
              <w:jc w:val="both"/>
              <w:rPr>
                <w:rFonts w:ascii="Arial" w:hAnsi="Arial" w:cs="Arial"/>
              </w:rPr>
            </w:pPr>
            <w:r w:rsidRPr="00B17A22">
              <w:rPr>
                <w:rFonts w:ascii="Arial" w:hAnsi="Arial" w:cs="Arial"/>
              </w:rPr>
              <w:t xml:space="preserve">Artículo 2°. Los cuerpos de bomberos de todo el territorio colombiano además de las funciones establecidas en la Ley 1575 de 2012, podrán disponer de las ambulancias aéreas, náuticas y/o terrestres para la atención de emergencias médicas en salud. </w:t>
            </w:r>
          </w:p>
          <w:p w14:paraId="4A3AAD71" w14:textId="2446552E" w:rsidR="0095218C" w:rsidRPr="00B17A22" w:rsidRDefault="0095218C" w:rsidP="0095218C">
            <w:pPr>
              <w:pStyle w:val="NormalWeb"/>
              <w:shd w:val="clear" w:color="auto" w:fill="FFFFFF"/>
              <w:jc w:val="both"/>
              <w:rPr>
                <w:rFonts w:ascii="Arial" w:hAnsi="Arial" w:cs="Arial"/>
              </w:rPr>
            </w:pPr>
            <w:r w:rsidRPr="00B17A22">
              <w:rPr>
                <w:rFonts w:ascii="Arial" w:hAnsi="Arial" w:cs="Arial"/>
              </w:rPr>
              <w:t xml:space="preserve">Parágrafo 1. Esta Ley no deroga la responsabilidad del Sistema General de Seguridad Social en Salud -SGSSS- para la asignación de medios de transporte necesarios para las redes hospitalarias en los territorios. </w:t>
            </w:r>
          </w:p>
          <w:p w14:paraId="68481680" w14:textId="77D8EE02" w:rsidR="0095218C" w:rsidRPr="00B17A22" w:rsidRDefault="0095218C" w:rsidP="0095218C">
            <w:pPr>
              <w:pStyle w:val="NormalWeb"/>
              <w:shd w:val="clear" w:color="auto" w:fill="FFFFFF"/>
              <w:jc w:val="both"/>
              <w:rPr>
                <w:rFonts w:ascii="Arial" w:hAnsi="Arial" w:cs="Arial"/>
              </w:rPr>
            </w:pPr>
            <w:r w:rsidRPr="00B17A22">
              <w:rPr>
                <w:rFonts w:ascii="Arial" w:hAnsi="Arial" w:cs="Arial"/>
              </w:rPr>
              <w:t xml:space="preserve">Parágrafo 2. En estos eventos, el régimen de cobros, financiación y recursos será́ el dispuesto para el servicio de ambulancias conforme al sistema de emergencias médicas establecido en la Ley 1438 de 2011 y regulación expedida por el Ministerio de Salud y Protección Social. </w:t>
            </w:r>
          </w:p>
        </w:tc>
        <w:tc>
          <w:tcPr>
            <w:tcW w:w="2361" w:type="dxa"/>
          </w:tcPr>
          <w:p w14:paraId="0E2D0386" w14:textId="06636B57" w:rsidR="00A208A9" w:rsidRPr="00B17A22" w:rsidRDefault="00A208A9" w:rsidP="00A208A9">
            <w:pPr>
              <w:jc w:val="both"/>
              <w:rPr>
                <w:rFonts w:ascii="Arial" w:hAnsi="Arial" w:cs="Arial"/>
                <w:sz w:val="24"/>
                <w:szCs w:val="24"/>
              </w:rPr>
            </w:pPr>
            <w:r w:rsidRPr="00B17A22">
              <w:rPr>
                <w:rFonts w:ascii="Arial" w:hAnsi="Arial" w:cs="Arial"/>
                <w:b/>
                <w:sz w:val="24"/>
                <w:szCs w:val="24"/>
              </w:rPr>
              <w:t>Artículo 2°.</w:t>
            </w:r>
            <w:r w:rsidRPr="00B17A22">
              <w:rPr>
                <w:rFonts w:ascii="Arial" w:hAnsi="Arial" w:cs="Arial"/>
                <w:sz w:val="24"/>
                <w:szCs w:val="24"/>
              </w:rPr>
              <w:t xml:space="preserve"> Los cuerpos de bomberos de todo el territorio colombiano además de las funciones establecidas en la Ley 1575 de 2012, podrán disponer de las ambulancias aéreas, náuticas y/o terrestres para la atención de emergencias médicas en salud </w:t>
            </w:r>
          </w:p>
          <w:p w14:paraId="2F19ABAB" w14:textId="77777777" w:rsidR="00B17A22" w:rsidRPr="00B17A22" w:rsidRDefault="00B17A22" w:rsidP="00A208A9">
            <w:pPr>
              <w:jc w:val="both"/>
              <w:rPr>
                <w:rFonts w:ascii="Arial" w:hAnsi="Arial" w:cs="Arial"/>
                <w:sz w:val="24"/>
                <w:szCs w:val="24"/>
              </w:rPr>
            </w:pPr>
          </w:p>
          <w:p w14:paraId="6FECDC3B" w14:textId="06DB8868" w:rsidR="00A208A9" w:rsidRPr="00B17A22" w:rsidRDefault="00A208A9" w:rsidP="00A208A9">
            <w:pPr>
              <w:jc w:val="both"/>
              <w:rPr>
                <w:rFonts w:ascii="Arial" w:hAnsi="Arial" w:cs="Arial"/>
                <w:sz w:val="24"/>
                <w:szCs w:val="24"/>
              </w:rPr>
            </w:pPr>
            <w:r w:rsidRPr="00B17A22">
              <w:rPr>
                <w:rFonts w:ascii="Arial" w:hAnsi="Arial" w:cs="Arial"/>
                <w:b/>
                <w:sz w:val="24"/>
                <w:szCs w:val="24"/>
              </w:rPr>
              <w:t>Parágrafo 1</w:t>
            </w:r>
            <w:r w:rsidRPr="00B17A22">
              <w:rPr>
                <w:rFonts w:ascii="Arial" w:hAnsi="Arial" w:cs="Arial"/>
                <w:sz w:val="24"/>
                <w:szCs w:val="24"/>
              </w:rPr>
              <w:t xml:space="preserve">° Esta Ley no deroga la responsabilidad del Sistema General de Seguridad Social en Salud -SGSSS- para la asignación de medios de transporte necesarios para las redes hospitalarias en los territorios. </w:t>
            </w:r>
          </w:p>
          <w:p w14:paraId="2F0CA39F" w14:textId="77777777" w:rsidR="00B17A22" w:rsidRPr="00B17A22" w:rsidRDefault="00B17A22" w:rsidP="00A208A9">
            <w:pPr>
              <w:jc w:val="both"/>
              <w:rPr>
                <w:rFonts w:ascii="Arial" w:hAnsi="Arial" w:cs="Arial"/>
                <w:sz w:val="24"/>
                <w:szCs w:val="24"/>
              </w:rPr>
            </w:pPr>
          </w:p>
          <w:p w14:paraId="309417E0" w14:textId="12EDDA30" w:rsidR="0095218C" w:rsidRPr="00B17A22" w:rsidRDefault="00A208A9" w:rsidP="00B17A22">
            <w:pPr>
              <w:jc w:val="both"/>
              <w:rPr>
                <w:rFonts w:ascii="Arial" w:hAnsi="Arial" w:cs="Arial"/>
                <w:sz w:val="24"/>
                <w:szCs w:val="24"/>
              </w:rPr>
            </w:pPr>
            <w:r w:rsidRPr="00B17A22">
              <w:rPr>
                <w:rFonts w:ascii="Arial" w:hAnsi="Arial" w:cs="Arial"/>
                <w:b/>
                <w:sz w:val="24"/>
                <w:szCs w:val="24"/>
              </w:rPr>
              <w:t>Parágrafo 2</w:t>
            </w:r>
            <w:r w:rsidRPr="00B17A22">
              <w:rPr>
                <w:rFonts w:ascii="Arial" w:hAnsi="Arial" w:cs="Arial"/>
                <w:sz w:val="24"/>
                <w:szCs w:val="24"/>
              </w:rPr>
              <w:t>° En estos eventos, el régimen de cobros, financiación y recursos será el dispuesto para el servicio de ambulancias conforme al sistema de emergencias médicas establecido en la Ley 1438 de 2011 y regulación expedida por el Ministerio de Salud y Protección Social.</w:t>
            </w:r>
          </w:p>
        </w:tc>
        <w:tc>
          <w:tcPr>
            <w:tcW w:w="2360" w:type="dxa"/>
          </w:tcPr>
          <w:p w14:paraId="3C64AB04" w14:textId="130B46B6" w:rsidR="0095218C" w:rsidRPr="00B17A22" w:rsidRDefault="0095218C" w:rsidP="0095218C">
            <w:pPr>
              <w:pStyle w:val="Textoindependiente"/>
              <w:spacing w:before="1"/>
              <w:jc w:val="both"/>
              <w:rPr>
                <w:rFonts w:ascii="Arial" w:hAnsi="Arial" w:cs="Arial"/>
              </w:rPr>
            </w:pPr>
            <w:r w:rsidRPr="00B17A22">
              <w:rPr>
                <w:rFonts w:ascii="Arial" w:hAnsi="Arial" w:cs="Arial"/>
              </w:rPr>
              <w:t>No hay diferencia</w:t>
            </w:r>
            <w:r w:rsidR="00EF7BA4" w:rsidRPr="00B17A22">
              <w:rPr>
                <w:rFonts w:ascii="Arial" w:hAnsi="Arial" w:cs="Arial"/>
              </w:rPr>
              <w:t>s.</w:t>
            </w:r>
          </w:p>
        </w:tc>
        <w:tc>
          <w:tcPr>
            <w:tcW w:w="2361" w:type="dxa"/>
          </w:tcPr>
          <w:p w14:paraId="3D0FB142" w14:textId="77777777" w:rsidR="0095218C" w:rsidRPr="00B17A22" w:rsidRDefault="0095218C" w:rsidP="0095218C">
            <w:pPr>
              <w:jc w:val="both"/>
              <w:rPr>
                <w:rFonts w:ascii="Arial" w:hAnsi="Arial" w:cs="Arial"/>
                <w:sz w:val="24"/>
                <w:szCs w:val="24"/>
              </w:rPr>
            </w:pPr>
            <w:r w:rsidRPr="00B17A22">
              <w:rPr>
                <w:rFonts w:ascii="Arial" w:hAnsi="Arial" w:cs="Arial"/>
                <w:b/>
                <w:sz w:val="24"/>
                <w:szCs w:val="24"/>
              </w:rPr>
              <w:t xml:space="preserve">Artículo 2°.  </w:t>
            </w:r>
            <w:r w:rsidRPr="00B17A22">
              <w:rPr>
                <w:rFonts w:ascii="Arial" w:hAnsi="Arial" w:cs="Arial"/>
                <w:sz w:val="24"/>
                <w:szCs w:val="24"/>
              </w:rPr>
              <w:t>Los cuerpos de bomberos de todo el territorio colombiano además de las funciones establecidas en la Ley 1575 de 2012, podrán disponer de las ambulancias aéreas, náuticas y/o terrestres para la atención de emergencias médicas en salud</w:t>
            </w:r>
          </w:p>
          <w:p w14:paraId="1E0FF384" w14:textId="77777777" w:rsidR="0095218C" w:rsidRPr="00B17A22" w:rsidRDefault="0095218C" w:rsidP="0095218C">
            <w:pPr>
              <w:jc w:val="both"/>
              <w:rPr>
                <w:rFonts w:ascii="Arial" w:hAnsi="Arial" w:cs="Arial"/>
                <w:sz w:val="24"/>
                <w:szCs w:val="24"/>
              </w:rPr>
            </w:pPr>
          </w:p>
          <w:p w14:paraId="64FDCDD1" w14:textId="77777777" w:rsidR="0095218C" w:rsidRPr="00B17A22" w:rsidRDefault="0095218C" w:rsidP="0095218C">
            <w:pPr>
              <w:jc w:val="both"/>
              <w:rPr>
                <w:rFonts w:ascii="Arial" w:hAnsi="Arial" w:cs="Arial"/>
                <w:sz w:val="24"/>
                <w:szCs w:val="24"/>
              </w:rPr>
            </w:pPr>
            <w:r w:rsidRPr="00B17A22">
              <w:rPr>
                <w:rFonts w:ascii="Arial" w:hAnsi="Arial" w:cs="Arial"/>
                <w:b/>
                <w:sz w:val="24"/>
                <w:szCs w:val="24"/>
              </w:rPr>
              <w:t>Parágrafo 1°</w:t>
            </w:r>
            <w:r w:rsidRPr="00B17A22">
              <w:rPr>
                <w:rFonts w:ascii="Arial" w:hAnsi="Arial" w:cs="Arial"/>
                <w:sz w:val="24"/>
                <w:szCs w:val="24"/>
              </w:rPr>
              <w:t xml:space="preserve"> Esta Ley no deroga la responsabilidad del Sistema General de Seguridad Social en Salud -SGSSS- para la asignación de medios de transporte necesarios para las redes hospitalarias en los territorios.</w:t>
            </w:r>
          </w:p>
          <w:p w14:paraId="77CDB3F9" w14:textId="77777777" w:rsidR="0095218C" w:rsidRPr="00B17A22" w:rsidRDefault="0095218C" w:rsidP="0095218C">
            <w:pPr>
              <w:jc w:val="both"/>
              <w:rPr>
                <w:rFonts w:ascii="Arial" w:hAnsi="Arial" w:cs="Arial"/>
                <w:sz w:val="24"/>
                <w:szCs w:val="24"/>
              </w:rPr>
            </w:pPr>
          </w:p>
          <w:p w14:paraId="7D018C98" w14:textId="297E4AA0" w:rsidR="0095218C" w:rsidRPr="00B17A22" w:rsidRDefault="0095218C" w:rsidP="0095218C">
            <w:pPr>
              <w:pStyle w:val="Textoindependiente"/>
              <w:spacing w:before="1"/>
              <w:jc w:val="both"/>
              <w:rPr>
                <w:rFonts w:ascii="Arial" w:hAnsi="Arial" w:cs="Arial"/>
              </w:rPr>
            </w:pPr>
            <w:r w:rsidRPr="00B17A22">
              <w:rPr>
                <w:rFonts w:ascii="Arial" w:hAnsi="Arial" w:cs="Arial"/>
                <w:b/>
              </w:rPr>
              <w:t>Parágrafo 2°</w:t>
            </w:r>
            <w:r w:rsidRPr="00B17A22">
              <w:rPr>
                <w:rFonts w:ascii="Arial" w:hAnsi="Arial" w:cs="Arial"/>
              </w:rPr>
              <w:t xml:space="preserve"> En estos eventos, el régimen de cobros, financiación y recursos será el dispuesto para el servicio de ambulancias conforme al sistema de emergencias médicas establecido en la Ley 1438 de 2011 y regulación expedida por el Ministerio de Salud y Protección Social.</w:t>
            </w:r>
          </w:p>
        </w:tc>
      </w:tr>
      <w:tr w:rsidR="0095218C" w:rsidRPr="00B17A22" w14:paraId="30DEA809" w14:textId="77777777" w:rsidTr="00B17A22">
        <w:tc>
          <w:tcPr>
            <w:tcW w:w="2360" w:type="dxa"/>
          </w:tcPr>
          <w:p w14:paraId="0680393A" w14:textId="599A2069" w:rsidR="0095218C" w:rsidRPr="00B17A22" w:rsidRDefault="0095218C" w:rsidP="0095218C">
            <w:pPr>
              <w:pStyle w:val="NormalWeb"/>
              <w:shd w:val="clear" w:color="auto" w:fill="FFFFFF"/>
              <w:jc w:val="both"/>
              <w:rPr>
                <w:rFonts w:ascii="Arial" w:hAnsi="Arial" w:cs="Arial"/>
              </w:rPr>
            </w:pPr>
            <w:r w:rsidRPr="00B17A22">
              <w:rPr>
                <w:rFonts w:ascii="Arial" w:hAnsi="Arial" w:cs="Arial"/>
                <w:b/>
                <w:bCs/>
              </w:rPr>
              <w:t>Artículo 3°.</w:t>
            </w:r>
            <w:r w:rsidRPr="00B17A22">
              <w:rPr>
                <w:rFonts w:ascii="Arial" w:hAnsi="Arial" w:cs="Arial"/>
              </w:rPr>
              <w:t xml:space="preserve"> El Ministerio de Salud y Protección Social, reglamentará y diseñará́ los protocolos de habilitación necesarios para la prestación del servicio de traslado de pacientes de emergencias médicas en salud por parte de los cuerpos de bomberos del territorio colombiano en un plazo no mayor a seis (6) meses contados a partir de la entrada en vigencia la presente ley. </w:t>
            </w:r>
          </w:p>
          <w:p w14:paraId="002024DD" w14:textId="4F9A05A9" w:rsidR="0095218C" w:rsidRPr="00B17A22" w:rsidRDefault="0095218C" w:rsidP="0095218C">
            <w:pPr>
              <w:pStyle w:val="NormalWeb"/>
              <w:shd w:val="clear" w:color="auto" w:fill="FFFFFF"/>
              <w:jc w:val="both"/>
              <w:rPr>
                <w:rFonts w:ascii="Arial" w:hAnsi="Arial" w:cs="Arial"/>
              </w:rPr>
            </w:pPr>
            <w:r w:rsidRPr="00B17A22">
              <w:rPr>
                <w:rFonts w:ascii="Arial" w:hAnsi="Arial" w:cs="Arial"/>
                <w:b/>
                <w:bCs/>
              </w:rPr>
              <w:t xml:space="preserve">Parágrafo 1. </w:t>
            </w:r>
            <w:r w:rsidRPr="00B17A22">
              <w:rPr>
                <w:rFonts w:ascii="Arial" w:hAnsi="Arial" w:cs="Arial"/>
              </w:rPr>
              <w:t xml:space="preserve">Dentro de esta reglamentación deberá́ priorizar la habilitación de los cuerpos de bomberos ubicados en las zonas dispersas del territorio colombiano. </w:t>
            </w:r>
          </w:p>
          <w:p w14:paraId="52871716" w14:textId="195174F4" w:rsidR="0095218C" w:rsidRPr="00B17A22" w:rsidRDefault="0095218C" w:rsidP="0095218C">
            <w:pPr>
              <w:pStyle w:val="NormalWeb"/>
              <w:shd w:val="clear" w:color="auto" w:fill="FFFFFF"/>
              <w:jc w:val="both"/>
              <w:rPr>
                <w:rFonts w:ascii="Arial" w:hAnsi="Arial" w:cs="Arial"/>
              </w:rPr>
            </w:pPr>
            <w:r w:rsidRPr="00B17A22">
              <w:rPr>
                <w:rFonts w:ascii="Arial" w:hAnsi="Arial" w:cs="Arial"/>
                <w:b/>
                <w:bCs/>
              </w:rPr>
              <w:t>Parágrafo 2.</w:t>
            </w:r>
            <w:r w:rsidRPr="00B17A22">
              <w:rPr>
                <w:rFonts w:ascii="Arial" w:hAnsi="Arial" w:cs="Arial"/>
              </w:rPr>
              <w:t xml:space="preserve"> Esta prioridad en la disposición para la prestación del servicio de traslado de pacientes de emergencias médicas en salud por parte de los cuerpos de bomberos del  territorio colombiano se aplicará principalmente en territorios donde no hay disponibilidad de medios de transporte. </w:t>
            </w:r>
          </w:p>
          <w:p w14:paraId="79F28911" w14:textId="238D7A77" w:rsidR="0095218C" w:rsidRPr="00B17A22" w:rsidRDefault="0095218C" w:rsidP="0095218C">
            <w:pPr>
              <w:pStyle w:val="NormalWeb"/>
              <w:shd w:val="clear" w:color="auto" w:fill="FFFFFF"/>
              <w:jc w:val="both"/>
              <w:rPr>
                <w:rFonts w:ascii="Arial" w:hAnsi="Arial" w:cs="Arial"/>
              </w:rPr>
            </w:pPr>
          </w:p>
        </w:tc>
        <w:tc>
          <w:tcPr>
            <w:tcW w:w="2361" w:type="dxa"/>
          </w:tcPr>
          <w:p w14:paraId="680BA2EB" w14:textId="49D82B98" w:rsidR="00A208A9" w:rsidRPr="00B17A22" w:rsidRDefault="00A208A9" w:rsidP="00A208A9">
            <w:pPr>
              <w:jc w:val="both"/>
              <w:rPr>
                <w:rFonts w:ascii="Arial" w:hAnsi="Arial" w:cs="Arial"/>
                <w:sz w:val="24"/>
                <w:szCs w:val="24"/>
              </w:rPr>
            </w:pPr>
            <w:r w:rsidRPr="00B17A22">
              <w:rPr>
                <w:rFonts w:ascii="Arial" w:hAnsi="Arial" w:cs="Arial"/>
                <w:b/>
                <w:sz w:val="24"/>
                <w:szCs w:val="24"/>
              </w:rPr>
              <w:t>Artículo 3°</w:t>
            </w:r>
            <w:r w:rsidRPr="00B17A22">
              <w:rPr>
                <w:rFonts w:ascii="Arial" w:hAnsi="Arial" w:cs="Arial"/>
                <w:sz w:val="24"/>
                <w:szCs w:val="24"/>
              </w:rPr>
              <w:t xml:space="preserve"> El Ministerio de Salud y Protección Social, reglamentará y diseñará los protocolos de habilitación necesarios para la prestación del servicio de traslado de pacientes de emergencias médicas en salud por parte de los cuerpos de bomberos del territorio colombiano en un plazo no mayor a seis (6) meses contados a partir de la entrada en vigencia la presente ley. </w:t>
            </w:r>
          </w:p>
          <w:p w14:paraId="050D3CFD" w14:textId="77777777" w:rsidR="00B17A22" w:rsidRPr="00B17A22" w:rsidRDefault="00B17A22" w:rsidP="00A208A9">
            <w:pPr>
              <w:jc w:val="both"/>
              <w:rPr>
                <w:rFonts w:ascii="Arial" w:hAnsi="Arial" w:cs="Arial"/>
                <w:sz w:val="24"/>
                <w:szCs w:val="24"/>
              </w:rPr>
            </w:pPr>
          </w:p>
          <w:p w14:paraId="21760849" w14:textId="67E9766C" w:rsidR="00A208A9" w:rsidRPr="00B17A22" w:rsidRDefault="00A208A9" w:rsidP="00A208A9">
            <w:pPr>
              <w:jc w:val="both"/>
              <w:rPr>
                <w:rFonts w:ascii="Arial" w:hAnsi="Arial" w:cs="Arial"/>
                <w:sz w:val="24"/>
                <w:szCs w:val="24"/>
              </w:rPr>
            </w:pPr>
            <w:r w:rsidRPr="00B17A22">
              <w:rPr>
                <w:rFonts w:ascii="Arial" w:hAnsi="Arial" w:cs="Arial"/>
                <w:b/>
                <w:sz w:val="24"/>
                <w:szCs w:val="24"/>
              </w:rPr>
              <w:t>Parágrafo 1°.</w:t>
            </w:r>
            <w:r w:rsidRPr="00B17A22">
              <w:rPr>
                <w:rFonts w:ascii="Arial" w:hAnsi="Arial" w:cs="Arial"/>
                <w:sz w:val="24"/>
                <w:szCs w:val="24"/>
              </w:rPr>
              <w:t xml:space="preserve"> Dentro de esta reglamentación deberá priorizar la habilitación de los cuerpos de bomberos ubicados en las zonas dispersas del territorio colombiano. </w:t>
            </w:r>
          </w:p>
          <w:p w14:paraId="0270F623" w14:textId="77777777" w:rsidR="00B17A22" w:rsidRPr="00B17A22" w:rsidRDefault="00B17A22" w:rsidP="00A208A9">
            <w:pPr>
              <w:jc w:val="both"/>
              <w:rPr>
                <w:rFonts w:ascii="Arial" w:hAnsi="Arial" w:cs="Arial"/>
                <w:sz w:val="24"/>
                <w:szCs w:val="24"/>
              </w:rPr>
            </w:pPr>
          </w:p>
          <w:p w14:paraId="4828961C" w14:textId="429F5B94" w:rsidR="00A208A9" w:rsidRPr="00B17A22" w:rsidRDefault="00A208A9" w:rsidP="00A208A9">
            <w:pPr>
              <w:jc w:val="both"/>
              <w:rPr>
                <w:rFonts w:ascii="Arial" w:hAnsi="Arial" w:cs="Arial"/>
                <w:sz w:val="24"/>
                <w:szCs w:val="24"/>
              </w:rPr>
            </w:pPr>
            <w:r w:rsidRPr="00B17A22">
              <w:rPr>
                <w:rFonts w:ascii="Arial" w:hAnsi="Arial" w:cs="Arial"/>
                <w:b/>
                <w:sz w:val="24"/>
                <w:szCs w:val="24"/>
              </w:rPr>
              <w:t>Parágrafo 2</w:t>
            </w:r>
            <w:r w:rsidRPr="00B17A22">
              <w:rPr>
                <w:rFonts w:ascii="Arial" w:hAnsi="Arial" w:cs="Arial"/>
                <w:sz w:val="24"/>
                <w:szCs w:val="24"/>
              </w:rPr>
              <w:t>°. Esta prioridad en la disposición para la prestación del servicio de traslado de pacientes de emergencias médicas en salud por parte de los cuerpos de bomberos del territorio colombiano se aplicará principalmente en territorios donde no hay disponibilidad de medios de transporte.</w:t>
            </w:r>
          </w:p>
          <w:p w14:paraId="768925D0" w14:textId="77777777" w:rsidR="00B17A22" w:rsidRPr="00B17A22" w:rsidRDefault="00B17A22" w:rsidP="00A208A9">
            <w:pPr>
              <w:jc w:val="both"/>
              <w:rPr>
                <w:rFonts w:ascii="Arial" w:hAnsi="Arial" w:cs="Arial"/>
                <w:sz w:val="24"/>
                <w:szCs w:val="24"/>
              </w:rPr>
            </w:pPr>
          </w:p>
          <w:p w14:paraId="581395D9" w14:textId="77777777" w:rsidR="00A208A9" w:rsidRPr="00B17A22" w:rsidRDefault="00A208A9" w:rsidP="00A208A9">
            <w:pPr>
              <w:jc w:val="both"/>
              <w:rPr>
                <w:rFonts w:ascii="Arial" w:hAnsi="Arial" w:cs="Arial"/>
                <w:color w:val="000000" w:themeColor="text1"/>
                <w:sz w:val="24"/>
                <w:szCs w:val="24"/>
              </w:rPr>
            </w:pPr>
            <w:r w:rsidRPr="00B17A22">
              <w:rPr>
                <w:rFonts w:ascii="Arial" w:hAnsi="Arial" w:cs="Arial"/>
                <w:b/>
                <w:color w:val="000000" w:themeColor="text1"/>
                <w:sz w:val="24"/>
                <w:szCs w:val="24"/>
                <w:highlight w:val="lightGray"/>
              </w:rPr>
              <w:t>Parágrafo 3</w:t>
            </w:r>
            <w:r w:rsidRPr="00B17A22">
              <w:rPr>
                <w:rFonts w:ascii="Arial" w:hAnsi="Arial" w:cs="Arial"/>
                <w:color w:val="000000" w:themeColor="text1"/>
                <w:sz w:val="24"/>
                <w:szCs w:val="24"/>
                <w:highlight w:val="lightGray"/>
              </w:rPr>
              <w:t>° La reglamentación diseñada para los cuerpos de bomberos no podrá exigir requisitos distintos a los ya estipulados para los demás entes prestadores del servicio de traslado de pacientes de emergencias médicas en salud.</w:t>
            </w:r>
          </w:p>
          <w:p w14:paraId="688152BA" w14:textId="7B438329" w:rsidR="0095218C" w:rsidRPr="00B17A22" w:rsidRDefault="0095218C" w:rsidP="0095218C">
            <w:pPr>
              <w:jc w:val="both"/>
              <w:rPr>
                <w:rFonts w:ascii="Arial" w:hAnsi="Arial" w:cs="Arial"/>
                <w:sz w:val="24"/>
                <w:szCs w:val="24"/>
              </w:rPr>
            </w:pPr>
          </w:p>
        </w:tc>
        <w:tc>
          <w:tcPr>
            <w:tcW w:w="2360" w:type="dxa"/>
          </w:tcPr>
          <w:p w14:paraId="444F85A8" w14:textId="510E5845" w:rsidR="0095218C" w:rsidRPr="00B17A22" w:rsidRDefault="0095218C" w:rsidP="0095218C">
            <w:pPr>
              <w:pStyle w:val="Textoindependiente"/>
              <w:spacing w:before="1"/>
              <w:jc w:val="both"/>
              <w:rPr>
                <w:rFonts w:ascii="Arial" w:hAnsi="Arial" w:cs="Arial"/>
              </w:rPr>
            </w:pPr>
            <w:r w:rsidRPr="00B17A22">
              <w:rPr>
                <w:rFonts w:ascii="Arial" w:hAnsi="Arial" w:cs="Arial"/>
              </w:rPr>
              <w:t>Se acoge el texto aprobado en el Senado</w:t>
            </w:r>
          </w:p>
        </w:tc>
        <w:tc>
          <w:tcPr>
            <w:tcW w:w="2361" w:type="dxa"/>
          </w:tcPr>
          <w:p w14:paraId="0EAA4181" w14:textId="77777777" w:rsidR="0095218C" w:rsidRPr="00B17A22" w:rsidRDefault="0095218C" w:rsidP="00E13B81">
            <w:pPr>
              <w:jc w:val="both"/>
              <w:rPr>
                <w:rFonts w:ascii="Arial" w:hAnsi="Arial" w:cs="Arial"/>
                <w:sz w:val="24"/>
                <w:szCs w:val="24"/>
              </w:rPr>
            </w:pPr>
            <w:r w:rsidRPr="00B17A22">
              <w:rPr>
                <w:rFonts w:ascii="Arial" w:hAnsi="Arial" w:cs="Arial"/>
                <w:b/>
                <w:sz w:val="24"/>
                <w:szCs w:val="24"/>
              </w:rPr>
              <w:t xml:space="preserve">Artículo 3° </w:t>
            </w:r>
            <w:r w:rsidRPr="00B17A22">
              <w:rPr>
                <w:rFonts w:ascii="Arial" w:hAnsi="Arial" w:cs="Arial"/>
                <w:sz w:val="24"/>
                <w:szCs w:val="24"/>
              </w:rPr>
              <w:t>El Ministerio de Salud y Protección Social, reglamentará y diseñará los protocolos de habilitación necesarios para la prestación del servicio de traslado de pacientes de emergencias médicas en salud por parte de los cuerpos de bomberos del territorio colombiano en un plazo no mayor a seis (6) meses contados a partir de la entrada en vigencia la presente ley.</w:t>
            </w:r>
          </w:p>
          <w:p w14:paraId="349FBB85" w14:textId="77777777" w:rsidR="0095218C" w:rsidRPr="00B17A22" w:rsidRDefault="0095218C" w:rsidP="00E13B81">
            <w:pPr>
              <w:jc w:val="both"/>
              <w:rPr>
                <w:rFonts w:ascii="Arial" w:hAnsi="Arial" w:cs="Arial"/>
                <w:b/>
                <w:sz w:val="24"/>
                <w:szCs w:val="24"/>
              </w:rPr>
            </w:pPr>
          </w:p>
          <w:p w14:paraId="6EE9A5FF" w14:textId="77777777" w:rsidR="0095218C" w:rsidRPr="00B17A22" w:rsidRDefault="0095218C" w:rsidP="00E13B81">
            <w:pPr>
              <w:jc w:val="both"/>
              <w:rPr>
                <w:rFonts w:ascii="Arial" w:hAnsi="Arial" w:cs="Arial"/>
                <w:sz w:val="24"/>
                <w:szCs w:val="24"/>
              </w:rPr>
            </w:pPr>
            <w:r w:rsidRPr="00B17A22">
              <w:rPr>
                <w:rFonts w:ascii="Arial" w:hAnsi="Arial" w:cs="Arial"/>
                <w:b/>
                <w:sz w:val="24"/>
                <w:szCs w:val="24"/>
              </w:rPr>
              <w:t xml:space="preserve">Parágrafo 1°. </w:t>
            </w:r>
            <w:r w:rsidRPr="00B17A22">
              <w:rPr>
                <w:rFonts w:ascii="Arial" w:hAnsi="Arial" w:cs="Arial"/>
                <w:sz w:val="24"/>
                <w:szCs w:val="24"/>
              </w:rPr>
              <w:t>Dentro de esta reglamentación deberá priorizar la habilitación de los cuerpos de bomberos ubicados en las zonas dispersas del territorio colombiano.</w:t>
            </w:r>
          </w:p>
          <w:p w14:paraId="149208D2" w14:textId="77777777" w:rsidR="0095218C" w:rsidRPr="00B17A22" w:rsidRDefault="0095218C" w:rsidP="00E13B81">
            <w:pPr>
              <w:jc w:val="both"/>
              <w:rPr>
                <w:rFonts w:ascii="Arial" w:hAnsi="Arial" w:cs="Arial"/>
                <w:b/>
                <w:sz w:val="24"/>
                <w:szCs w:val="24"/>
              </w:rPr>
            </w:pPr>
          </w:p>
          <w:p w14:paraId="41692A65" w14:textId="77777777" w:rsidR="0095218C" w:rsidRPr="00B17A22" w:rsidRDefault="0095218C" w:rsidP="00E13B81">
            <w:pPr>
              <w:jc w:val="both"/>
              <w:rPr>
                <w:rFonts w:ascii="Arial" w:hAnsi="Arial" w:cs="Arial"/>
                <w:sz w:val="24"/>
                <w:szCs w:val="24"/>
              </w:rPr>
            </w:pPr>
            <w:r w:rsidRPr="00B17A22">
              <w:rPr>
                <w:rFonts w:ascii="Arial" w:hAnsi="Arial" w:cs="Arial"/>
                <w:b/>
                <w:sz w:val="24"/>
                <w:szCs w:val="24"/>
              </w:rPr>
              <w:t xml:space="preserve">Parágrafo 2°. </w:t>
            </w:r>
            <w:r w:rsidRPr="00B17A22">
              <w:rPr>
                <w:rFonts w:ascii="Arial" w:hAnsi="Arial" w:cs="Arial"/>
                <w:sz w:val="24"/>
                <w:szCs w:val="24"/>
              </w:rPr>
              <w:t>Esta prioridad en la disposición para la prestación del servicio de traslado de pacientes de emergencias médicas en salud por parte de los cuerpos de bomberos del territorio colombiano se aplicará principalmente en territorios donde no hay disponibilidad de medios de transporte.</w:t>
            </w:r>
          </w:p>
          <w:p w14:paraId="7A8C30D1" w14:textId="77777777" w:rsidR="0095218C" w:rsidRPr="00B17A22" w:rsidRDefault="0095218C" w:rsidP="00E13B81">
            <w:pPr>
              <w:jc w:val="both"/>
              <w:rPr>
                <w:rFonts w:ascii="Arial" w:hAnsi="Arial" w:cs="Arial"/>
                <w:sz w:val="24"/>
                <w:szCs w:val="24"/>
              </w:rPr>
            </w:pPr>
          </w:p>
          <w:p w14:paraId="6D47168B" w14:textId="77777777" w:rsidR="00B17A22" w:rsidRPr="00B17A22" w:rsidRDefault="00B17A22" w:rsidP="00B17A22">
            <w:pPr>
              <w:jc w:val="both"/>
              <w:rPr>
                <w:rFonts w:ascii="Arial" w:hAnsi="Arial" w:cs="Arial"/>
                <w:color w:val="000000" w:themeColor="text1"/>
                <w:sz w:val="24"/>
                <w:szCs w:val="24"/>
              </w:rPr>
            </w:pPr>
            <w:r w:rsidRPr="00B17A22">
              <w:rPr>
                <w:rFonts w:ascii="Arial" w:hAnsi="Arial" w:cs="Arial"/>
                <w:b/>
                <w:color w:val="000000" w:themeColor="text1"/>
                <w:sz w:val="24"/>
                <w:szCs w:val="24"/>
              </w:rPr>
              <w:t>Parágrafo 3</w:t>
            </w:r>
            <w:r w:rsidRPr="00B17A22">
              <w:rPr>
                <w:rFonts w:ascii="Arial" w:hAnsi="Arial" w:cs="Arial"/>
                <w:color w:val="000000" w:themeColor="text1"/>
                <w:sz w:val="24"/>
                <w:szCs w:val="24"/>
              </w:rPr>
              <w:t>° La reglamentación diseñada para los cuerpos de bomberos no podrá exigir requisitos distintos a los ya estipulados para los demás entes prestadores del servicio de traslado de pacientes de emergencias médicas en salud.</w:t>
            </w:r>
          </w:p>
          <w:p w14:paraId="39C760F0" w14:textId="02395A3A" w:rsidR="0095218C" w:rsidRPr="00B17A22" w:rsidRDefault="0095218C" w:rsidP="00E13B81">
            <w:pPr>
              <w:pStyle w:val="Textoindependiente"/>
              <w:spacing w:before="1"/>
              <w:jc w:val="both"/>
              <w:rPr>
                <w:rFonts w:ascii="Arial" w:hAnsi="Arial" w:cs="Arial"/>
              </w:rPr>
            </w:pPr>
          </w:p>
        </w:tc>
      </w:tr>
      <w:tr w:rsidR="00B17A22" w:rsidRPr="00B17A22" w14:paraId="4F599FC9" w14:textId="77777777" w:rsidTr="00B17A22">
        <w:tc>
          <w:tcPr>
            <w:tcW w:w="2360" w:type="dxa"/>
          </w:tcPr>
          <w:p w14:paraId="68E13ABB" w14:textId="3E59B0AD" w:rsidR="00B17A22" w:rsidRPr="00B17A22" w:rsidRDefault="00B17A22" w:rsidP="00B17A22">
            <w:pPr>
              <w:pStyle w:val="NormalWeb"/>
              <w:shd w:val="clear" w:color="auto" w:fill="FFFFFF"/>
              <w:jc w:val="both"/>
              <w:rPr>
                <w:rFonts w:ascii="Arial" w:hAnsi="Arial" w:cs="Arial"/>
              </w:rPr>
            </w:pPr>
            <w:proofErr w:type="spellStart"/>
            <w:r w:rsidRPr="00B17A22">
              <w:rPr>
                <w:rFonts w:ascii="Arial" w:hAnsi="Arial" w:cs="Arial"/>
                <w:b/>
                <w:bCs/>
              </w:rPr>
              <w:t>Artículo</w:t>
            </w:r>
            <w:proofErr w:type="spellEnd"/>
            <w:r w:rsidRPr="00B17A22">
              <w:rPr>
                <w:rFonts w:ascii="Arial" w:hAnsi="Arial" w:cs="Arial"/>
                <w:b/>
                <w:bCs/>
              </w:rPr>
              <w:t xml:space="preserve"> 4°.</w:t>
            </w:r>
            <w:r w:rsidRPr="00B17A22">
              <w:rPr>
                <w:rFonts w:ascii="Arial" w:hAnsi="Arial" w:cs="Arial"/>
              </w:rPr>
              <w:t xml:space="preserve"> Autorícese al Gobierno Nacional y entidades descentralizadas para efectuar las apropiaciones presupuestales necesarias para el cumplimiento de la presente ley. </w:t>
            </w:r>
          </w:p>
        </w:tc>
        <w:tc>
          <w:tcPr>
            <w:tcW w:w="2361" w:type="dxa"/>
          </w:tcPr>
          <w:p w14:paraId="2397137E" w14:textId="7DD8D971" w:rsidR="00B17A22" w:rsidRPr="00B17A22" w:rsidRDefault="00B17A22" w:rsidP="00B17A22">
            <w:pPr>
              <w:jc w:val="both"/>
              <w:rPr>
                <w:rFonts w:ascii="Arial" w:hAnsi="Arial" w:cs="Arial"/>
                <w:sz w:val="24"/>
                <w:szCs w:val="24"/>
              </w:rPr>
            </w:pPr>
            <w:r w:rsidRPr="00B17A22">
              <w:rPr>
                <w:rFonts w:ascii="Arial" w:hAnsi="Arial" w:cs="Arial"/>
                <w:b/>
                <w:sz w:val="24"/>
                <w:szCs w:val="24"/>
              </w:rPr>
              <w:t>Artículo 4°.</w:t>
            </w:r>
            <w:r w:rsidRPr="00B17A22">
              <w:rPr>
                <w:rFonts w:ascii="Arial" w:hAnsi="Arial" w:cs="Arial"/>
                <w:sz w:val="24"/>
                <w:szCs w:val="24"/>
              </w:rPr>
              <w:t xml:space="preserve"> Autorícese al Gobierno Nacional y entidades descentralizadas para efectuar las apropiaciones presupuestales necesarias para el cumplimiento de la presente ley, </w:t>
            </w:r>
            <w:r w:rsidRPr="00B17A22">
              <w:rPr>
                <w:rFonts w:ascii="Arial" w:hAnsi="Arial" w:cs="Arial"/>
                <w:sz w:val="24"/>
                <w:szCs w:val="24"/>
                <w:highlight w:val="lightGray"/>
              </w:rPr>
              <w:t>con recursos diferentes a los establecidos para financiar la prestación del servicio público esencial de bomberos.</w:t>
            </w:r>
          </w:p>
        </w:tc>
        <w:tc>
          <w:tcPr>
            <w:tcW w:w="2360" w:type="dxa"/>
          </w:tcPr>
          <w:p w14:paraId="75D39067" w14:textId="462B49CF" w:rsidR="00B17A22" w:rsidRPr="00B17A22" w:rsidRDefault="00B17A22" w:rsidP="00B17A22">
            <w:pPr>
              <w:pStyle w:val="Textoindependiente"/>
              <w:spacing w:before="1"/>
              <w:jc w:val="both"/>
              <w:rPr>
                <w:rFonts w:ascii="Arial" w:hAnsi="Arial" w:cs="Arial"/>
              </w:rPr>
            </w:pPr>
            <w:r w:rsidRPr="00B17A22">
              <w:rPr>
                <w:rFonts w:ascii="Arial" w:hAnsi="Arial" w:cs="Arial"/>
              </w:rPr>
              <w:t>se acoge el texto aprobado por el Senado</w:t>
            </w:r>
          </w:p>
        </w:tc>
        <w:tc>
          <w:tcPr>
            <w:tcW w:w="2361" w:type="dxa"/>
          </w:tcPr>
          <w:p w14:paraId="5057B222" w14:textId="031ABB57" w:rsidR="00B17A22" w:rsidRPr="00B17A22" w:rsidRDefault="00B17A22" w:rsidP="00B17A22">
            <w:pPr>
              <w:jc w:val="both"/>
              <w:rPr>
                <w:rFonts w:ascii="Arial" w:hAnsi="Arial" w:cs="Arial"/>
                <w:sz w:val="24"/>
                <w:szCs w:val="24"/>
              </w:rPr>
            </w:pPr>
            <w:r w:rsidRPr="00B17A22">
              <w:rPr>
                <w:rFonts w:ascii="Arial" w:hAnsi="Arial" w:cs="Arial"/>
                <w:b/>
                <w:sz w:val="24"/>
                <w:szCs w:val="24"/>
              </w:rPr>
              <w:t>Artículo 4°.</w:t>
            </w:r>
            <w:r w:rsidRPr="00B17A22">
              <w:rPr>
                <w:rFonts w:ascii="Arial" w:hAnsi="Arial" w:cs="Arial"/>
                <w:sz w:val="24"/>
                <w:szCs w:val="24"/>
              </w:rPr>
              <w:t xml:space="preserve"> Autorícese al Gobierno Nacional y entidades descentralizadas para efectuar las apropiaciones presupuestales necesarias para el cumplimiento de la presente ley, con recursos diferentes a los establecidos para financiar la prestación del servicio público esencial de bomberos.</w:t>
            </w:r>
          </w:p>
        </w:tc>
      </w:tr>
      <w:tr w:rsidR="00B17A22" w:rsidRPr="00B17A22" w14:paraId="2ECFA7E0" w14:textId="77777777" w:rsidTr="00B17A22">
        <w:tc>
          <w:tcPr>
            <w:tcW w:w="2360" w:type="dxa"/>
          </w:tcPr>
          <w:p w14:paraId="3FA54415" w14:textId="77777777" w:rsidR="00B17A22" w:rsidRPr="00B17A22" w:rsidRDefault="00B17A22" w:rsidP="00B17A22">
            <w:pPr>
              <w:pStyle w:val="NormalWeb"/>
              <w:shd w:val="clear" w:color="auto" w:fill="FFFFFF"/>
              <w:rPr>
                <w:rFonts w:ascii="Arial" w:hAnsi="Arial" w:cs="Arial"/>
              </w:rPr>
            </w:pPr>
          </w:p>
        </w:tc>
        <w:tc>
          <w:tcPr>
            <w:tcW w:w="2361" w:type="dxa"/>
          </w:tcPr>
          <w:p w14:paraId="281AB7EE" w14:textId="77777777" w:rsidR="00B17A22" w:rsidRPr="00B17A22" w:rsidRDefault="00B17A22" w:rsidP="00B17A22">
            <w:pPr>
              <w:jc w:val="both"/>
              <w:rPr>
                <w:rFonts w:ascii="Arial" w:hAnsi="Arial" w:cs="Arial"/>
                <w:sz w:val="24"/>
                <w:szCs w:val="24"/>
              </w:rPr>
            </w:pPr>
            <w:r w:rsidRPr="00B17A22">
              <w:rPr>
                <w:rFonts w:ascii="Arial" w:hAnsi="Arial" w:cs="Arial"/>
                <w:b/>
                <w:sz w:val="24"/>
                <w:szCs w:val="24"/>
              </w:rPr>
              <w:t>Artículo 5º.</w:t>
            </w:r>
            <w:r w:rsidRPr="00B17A22">
              <w:rPr>
                <w:rFonts w:ascii="Arial" w:hAnsi="Arial" w:cs="Arial"/>
                <w:sz w:val="24"/>
                <w:szCs w:val="24"/>
              </w:rPr>
              <w:t xml:space="preserve"> Adiciónese el numeral 8 al artículo 22 de la Ley 1575 de 2012, así: </w:t>
            </w:r>
          </w:p>
          <w:p w14:paraId="240EEF74" w14:textId="77777777" w:rsidR="00B17A22" w:rsidRPr="00B17A22" w:rsidRDefault="00B17A22" w:rsidP="00B17A22">
            <w:pPr>
              <w:jc w:val="both"/>
              <w:rPr>
                <w:rFonts w:ascii="Arial" w:hAnsi="Arial" w:cs="Arial"/>
                <w:sz w:val="24"/>
                <w:szCs w:val="24"/>
              </w:rPr>
            </w:pPr>
            <w:r w:rsidRPr="00B17A22">
              <w:rPr>
                <w:rFonts w:ascii="Arial" w:hAnsi="Arial" w:cs="Arial"/>
                <w:sz w:val="24"/>
                <w:szCs w:val="24"/>
              </w:rPr>
              <w:t xml:space="preserve">Artículo 22: Funciones: Los cuerpos de bomberos tendrán las siguientes funciones: </w:t>
            </w:r>
          </w:p>
          <w:p w14:paraId="6C0509FF" w14:textId="77777777" w:rsidR="00B17A22" w:rsidRPr="00B17A22" w:rsidRDefault="00B17A22" w:rsidP="00B17A22">
            <w:pPr>
              <w:jc w:val="both"/>
              <w:rPr>
                <w:rFonts w:ascii="Arial" w:hAnsi="Arial" w:cs="Arial"/>
                <w:sz w:val="24"/>
                <w:szCs w:val="24"/>
              </w:rPr>
            </w:pPr>
            <w:r w:rsidRPr="00B17A22">
              <w:rPr>
                <w:rFonts w:ascii="Arial" w:hAnsi="Arial" w:cs="Arial"/>
                <w:sz w:val="24"/>
                <w:szCs w:val="24"/>
              </w:rPr>
              <w:t xml:space="preserve">(…) </w:t>
            </w:r>
          </w:p>
          <w:p w14:paraId="185D5D75" w14:textId="77777777" w:rsidR="00B17A22" w:rsidRPr="00B17A22" w:rsidRDefault="00B17A22" w:rsidP="00B17A22">
            <w:pPr>
              <w:jc w:val="both"/>
              <w:rPr>
                <w:rFonts w:ascii="Arial" w:hAnsi="Arial" w:cs="Arial"/>
                <w:sz w:val="24"/>
                <w:szCs w:val="24"/>
              </w:rPr>
            </w:pPr>
            <w:r w:rsidRPr="00B17A22">
              <w:rPr>
                <w:rFonts w:ascii="Arial" w:hAnsi="Arial" w:cs="Arial"/>
                <w:sz w:val="24"/>
                <w:szCs w:val="24"/>
              </w:rPr>
              <w:t>8. Prestación del servicio de traslado de pacientes para la atención de emergencias médicas en salud de forma subsidiaria.</w:t>
            </w:r>
          </w:p>
          <w:p w14:paraId="4231B198" w14:textId="09EB6F55" w:rsidR="00B17A22" w:rsidRPr="00B17A22" w:rsidRDefault="00B17A22" w:rsidP="00B17A22">
            <w:pPr>
              <w:jc w:val="both"/>
              <w:rPr>
                <w:rFonts w:ascii="Arial" w:hAnsi="Arial" w:cs="Arial"/>
                <w:bCs/>
                <w:sz w:val="24"/>
                <w:szCs w:val="24"/>
              </w:rPr>
            </w:pPr>
          </w:p>
        </w:tc>
        <w:tc>
          <w:tcPr>
            <w:tcW w:w="2360" w:type="dxa"/>
          </w:tcPr>
          <w:p w14:paraId="0776F781" w14:textId="0D29B34E" w:rsidR="00B17A22" w:rsidRPr="00B17A22" w:rsidRDefault="00B17A22" w:rsidP="00B17A22">
            <w:pPr>
              <w:pStyle w:val="Textoindependiente"/>
              <w:spacing w:before="1"/>
              <w:rPr>
                <w:rFonts w:ascii="Arial" w:hAnsi="Arial" w:cs="Arial"/>
              </w:rPr>
            </w:pPr>
          </w:p>
        </w:tc>
        <w:tc>
          <w:tcPr>
            <w:tcW w:w="2361" w:type="dxa"/>
          </w:tcPr>
          <w:p w14:paraId="3723DB20" w14:textId="77777777" w:rsidR="00B17A22" w:rsidRPr="00B17A22" w:rsidRDefault="00B17A22" w:rsidP="00B17A22">
            <w:pPr>
              <w:jc w:val="both"/>
              <w:rPr>
                <w:rFonts w:ascii="Arial" w:hAnsi="Arial" w:cs="Arial"/>
                <w:sz w:val="24"/>
                <w:szCs w:val="24"/>
              </w:rPr>
            </w:pPr>
            <w:r w:rsidRPr="00B17A22">
              <w:rPr>
                <w:rFonts w:ascii="Arial" w:hAnsi="Arial" w:cs="Arial"/>
                <w:b/>
                <w:sz w:val="24"/>
                <w:szCs w:val="24"/>
              </w:rPr>
              <w:t>Artículo 5º.</w:t>
            </w:r>
            <w:r w:rsidRPr="00B17A22">
              <w:rPr>
                <w:rFonts w:ascii="Arial" w:hAnsi="Arial" w:cs="Arial"/>
                <w:sz w:val="24"/>
                <w:szCs w:val="24"/>
              </w:rPr>
              <w:t xml:space="preserve"> Adiciónese el numeral 8 al artículo 22 de la Ley 1575 de 2012, así: </w:t>
            </w:r>
          </w:p>
          <w:p w14:paraId="759A1DC2" w14:textId="77777777" w:rsidR="00B17A22" w:rsidRPr="00B17A22" w:rsidRDefault="00B17A22" w:rsidP="00B17A22">
            <w:pPr>
              <w:jc w:val="both"/>
              <w:rPr>
                <w:rFonts w:ascii="Arial" w:hAnsi="Arial" w:cs="Arial"/>
                <w:sz w:val="24"/>
                <w:szCs w:val="24"/>
              </w:rPr>
            </w:pPr>
            <w:r w:rsidRPr="00B17A22">
              <w:rPr>
                <w:rFonts w:ascii="Arial" w:hAnsi="Arial" w:cs="Arial"/>
                <w:sz w:val="24"/>
                <w:szCs w:val="24"/>
              </w:rPr>
              <w:t xml:space="preserve">Artículo 22: Funciones: Los cuerpos de bomberos tendrán las siguientes funciones: </w:t>
            </w:r>
          </w:p>
          <w:p w14:paraId="34749217" w14:textId="77777777" w:rsidR="00B17A22" w:rsidRPr="00B17A22" w:rsidRDefault="00B17A22" w:rsidP="00B17A22">
            <w:pPr>
              <w:jc w:val="both"/>
              <w:rPr>
                <w:rFonts w:ascii="Arial" w:hAnsi="Arial" w:cs="Arial"/>
                <w:sz w:val="24"/>
                <w:szCs w:val="24"/>
              </w:rPr>
            </w:pPr>
            <w:r w:rsidRPr="00B17A22">
              <w:rPr>
                <w:rFonts w:ascii="Arial" w:hAnsi="Arial" w:cs="Arial"/>
                <w:sz w:val="24"/>
                <w:szCs w:val="24"/>
              </w:rPr>
              <w:t xml:space="preserve">(…) </w:t>
            </w:r>
          </w:p>
          <w:p w14:paraId="77154482" w14:textId="77777777" w:rsidR="00B17A22" w:rsidRPr="00B17A22" w:rsidRDefault="00B17A22" w:rsidP="00B17A22">
            <w:pPr>
              <w:jc w:val="both"/>
              <w:rPr>
                <w:rFonts w:ascii="Arial" w:hAnsi="Arial" w:cs="Arial"/>
                <w:sz w:val="24"/>
                <w:szCs w:val="24"/>
              </w:rPr>
            </w:pPr>
            <w:r w:rsidRPr="00B17A22">
              <w:rPr>
                <w:rFonts w:ascii="Arial" w:hAnsi="Arial" w:cs="Arial"/>
                <w:sz w:val="24"/>
                <w:szCs w:val="24"/>
              </w:rPr>
              <w:t>8. Prestación del servicio de traslado de pacientes para la atención de emergencias médicas en salud de forma subsidiaria.</w:t>
            </w:r>
          </w:p>
          <w:p w14:paraId="7A01B6D3" w14:textId="77777777" w:rsidR="00B17A22" w:rsidRPr="00B17A22" w:rsidRDefault="00B17A22" w:rsidP="00B17A22">
            <w:pPr>
              <w:pStyle w:val="Textoindependiente"/>
              <w:spacing w:before="1"/>
              <w:rPr>
                <w:rFonts w:ascii="Arial" w:hAnsi="Arial" w:cs="Arial"/>
              </w:rPr>
            </w:pPr>
          </w:p>
        </w:tc>
      </w:tr>
      <w:tr w:rsidR="00B17A22" w:rsidRPr="00B17A22" w14:paraId="65F97FAE" w14:textId="77777777" w:rsidTr="00B17A22">
        <w:tc>
          <w:tcPr>
            <w:tcW w:w="2360" w:type="dxa"/>
          </w:tcPr>
          <w:p w14:paraId="258B86AD" w14:textId="77777777" w:rsidR="00B17A22" w:rsidRPr="00B17A22" w:rsidRDefault="00B17A22" w:rsidP="00B17A22">
            <w:pPr>
              <w:pStyle w:val="NormalWeb"/>
              <w:shd w:val="clear" w:color="auto" w:fill="FFFFFF"/>
              <w:rPr>
                <w:rFonts w:ascii="Arial" w:hAnsi="Arial" w:cs="Arial"/>
              </w:rPr>
            </w:pPr>
          </w:p>
        </w:tc>
        <w:tc>
          <w:tcPr>
            <w:tcW w:w="2361" w:type="dxa"/>
          </w:tcPr>
          <w:p w14:paraId="5A8FA1BF" w14:textId="369C8616" w:rsidR="00B17A22" w:rsidRPr="00B17A22" w:rsidRDefault="00B17A22" w:rsidP="00B17A22">
            <w:pPr>
              <w:jc w:val="both"/>
              <w:rPr>
                <w:rFonts w:ascii="Arial" w:hAnsi="Arial" w:cs="Arial"/>
                <w:color w:val="000000" w:themeColor="text1"/>
                <w:sz w:val="24"/>
                <w:szCs w:val="24"/>
              </w:rPr>
            </w:pPr>
            <w:r w:rsidRPr="00B17A22">
              <w:rPr>
                <w:rFonts w:ascii="Arial" w:hAnsi="Arial" w:cs="Arial"/>
                <w:b/>
                <w:color w:val="000000" w:themeColor="text1"/>
                <w:sz w:val="24"/>
                <w:szCs w:val="24"/>
              </w:rPr>
              <w:t xml:space="preserve">Artículo 6° </w:t>
            </w:r>
            <w:r w:rsidRPr="00B17A22">
              <w:rPr>
                <w:rFonts w:ascii="Arial" w:hAnsi="Arial" w:cs="Arial"/>
                <w:color w:val="000000" w:themeColor="text1"/>
                <w:sz w:val="24"/>
                <w:szCs w:val="24"/>
              </w:rPr>
              <w:t>Modifíquese el artículo 28 de la Ley 1575 de 2012, así:</w:t>
            </w:r>
          </w:p>
          <w:p w14:paraId="2DD0CA77" w14:textId="77777777" w:rsidR="00B17A22" w:rsidRPr="00B17A22" w:rsidRDefault="00B17A22" w:rsidP="00B17A22">
            <w:pPr>
              <w:jc w:val="both"/>
              <w:rPr>
                <w:rFonts w:ascii="Arial" w:hAnsi="Arial" w:cs="Arial"/>
                <w:color w:val="000000" w:themeColor="text1"/>
                <w:sz w:val="24"/>
                <w:szCs w:val="24"/>
              </w:rPr>
            </w:pPr>
          </w:p>
          <w:p w14:paraId="74BA4FF8" w14:textId="533D1386" w:rsidR="00B17A22" w:rsidRPr="00B17A22" w:rsidRDefault="00B17A22" w:rsidP="00B17A22">
            <w:pPr>
              <w:jc w:val="both"/>
              <w:rPr>
                <w:rFonts w:ascii="Arial" w:hAnsi="Arial" w:cs="Arial"/>
                <w:b/>
                <w:color w:val="000000" w:themeColor="text1"/>
                <w:sz w:val="24"/>
                <w:szCs w:val="24"/>
              </w:rPr>
            </w:pPr>
            <w:r w:rsidRPr="00B17A22">
              <w:rPr>
                <w:rFonts w:ascii="Arial" w:hAnsi="Arial" w:cs="Arial"/>
                <w:color w:val="000000" w:themeColor="text1"/>
                <w:sz w:val="24"/>
                <w:szCs w:val="24"/>
              </w:rPr>
              <w:t>Artículo 28. Servicios de emergencia.  Son servicios de emergencia las acciones de respuesta a llamados de auxilio de la población relacionadas con incendios, explosiones y calamidades conexas; rescates, incidentes con materiales peligrosos y el traslado de pacientes para la atención de emergencias médicas en salud, incluidas las víctimas de accidentes de tránsito.</w:t>
            </w:r>
          </w:p>
        </w:tc>
        <w:tc>
          <w:tcPr>
            <w:tcW w:w="2360" w:type="dxa"/>
          </w:tcPr>
          <w:p w14:paraId="2A9AD4FB" w14:textId="1A098348" w:rsidR="00B17A22" w:rsidRPr="00B17A22" w:rsidRDefault="00B17A22" w:rsidP="00B17A22">
            <w:pPr>
              <w:pStyle w:val="Textoindependiente"/>
              <w:spacing w:before="1"/>
              <w:jc w:val="both"/>
              <w:rPr>
                <w:rFonts w:ascii="Arial" w:hAnsi="Arial" w:cs="Arial"/>
              </w:rPr>
            </w:pPr>
            <w:r w:rsidRPr="00B17A22">
              <w:rPr>
                <w:rFonts w:ascii="Arial" w:hAnsi="Arial" w:cs="Arial"/>
              </w:rPr>
              <w:t>Se propone no incluir este artículo en razón que la nueva función otorgada a los cuerpos de bomberos debe ser a interés de cada cuerpo de bomberos y no un obligación.</w:t>
            </w:r>
          </w:p>
        </w:tc>
        <w:tc>
          <w:tcPr>
            <w:tcW w:w="2361" w:type="dxa"/>
          </w:tcPr>
          <w:p w14:paraId="10E96CA4" w14:textId="77777777" w:rsidR="00B17A22" w:rsidRPr="00B17A22" w:rsidRDefault="00B17A22" w:rsidP="00B17A22">
            <w:pPr>
              <w:pStyle w:val="Textoindependiente"/>
              <w:spacing w:before="1"/>
              <w:rPr>
                <w:rFonts w:ascii="Arial" w:hAnsi="Arial" w:cs="Arial"/>
              </w:rPr>
            </w:pPr>
          </w:p>
        </w:tc>
      </w:tr>
      <w:tr w:rsidR="00B17A22" w:rsidRPr="00B17A22" w14:paraId="6FE6E491" w14:textId="77777777" w:rsidTr="00B17A22">
        <w:tc>
          <w:tcPr>
            <w:tcW w:w="2360" w:type="dxa"/>
          </w:tcPr>
          <w:p w14:paraId="051F5939" w14:textId="0D231397" w:rsidR="00B17A22" w:rsidRPr="00B17A22" w:rsidRDefault="00B17A22" w:rsidP="00B17A22">
            <w:pPr>
              <w:pStyle w:val="NormalWeb"/>
              <w:shd w:val="clear" w:color="auto" w:fill="FFFFFF"/>
              <w:jc w:val="both"/>
              <w:rPr>
                <w:rFonts w:ascii="Arial" w:hAnsi="Arial" w:cs="Arial"/>
              </w:rPr>
            </w:pPr>
            <w:proofErr w:type="spellStart"/>
            <w:r w:rsidRPr="00B17A22">
              <w:rPr>
                <w:rFonts w:ascii="Arial" w:hAnsi="Arial" w:cs="Arial"/>
              </w:rPr>
              <w:t>Artículo</w:t>
            </w:r>
            <w:proofErr w:type="spellEnd"/>
            <w:r w:rsidRPr="00B17A22">
              <w:rPr>
                <w:rFonts w:ascii="Arial" w:hAnsi="Arial" w:cs="Arial"/>
              </w:rPr>
              <w:t xml:space="preserve"> 5°. La presente ley rige a partir de su promulgación y deroga las normas que le sean contrarias. </w:t>
            </w:r>
          </w:p>
        </w:tc>
        <w:tc>
          <w:tcPr>
            <w:tcW w:w="2361" w:type="dxa"/>
          </w:tcPr>
          <w:p w14:paraId="1EAE9F66" w14:textId="25A662CA" w:rsidR="00B17A22" w:rsidRPr="00B17A22" w:rsidRDefault="00B17A22" w:rsidP="00B17A22">
            <w:pPr>
              <w:jc w:val="both"/>
              <w:rPr>
                <w:rFonts w:ascii="Arial" w:hAnsi="Arial" w:cs="Arial"/>
                <w:sz w:val="24"/>
                <w:szCs w:val="24"/>
              </w:rPr>
            </w:pPr>
            <w:r w:rsidRPr="00B17A22">
              <w:rPr>
                <w:rFonts w:ascii="Arial" w:hAnsi="Arial" w:cs="Arial"/>
                <w:b/>
                <w:sz w:val="24"/>
                <w:szCs w:val="24"/>
              </w:rPr>
              <w:t xml:space="preserve">Artículo 7°.  </w:t>
            </w:r>
            <w:r w:rsidRPr="00B17A22">
              <w:rPr>
                <w:rFonts w:ascii="Arial" w:hAnsi="Arial" w:cs="Arial"/>
                <w:sz w:val="24"/>
                <w:szCs w:val="24"/>
              </w:rPr>
              <w:t>La presente ley rige a partir de su promulgación y deroga las normas que le sean contrarias.</w:t>
            </w:r>
          </w:p>
        </w:tc>
        <w:tc>
          <w:tcPr>
            <w:tcW w:w="2360" w:type="dxa"/>
          </w:tcPr>
          <w:p w14:paraId="2C25CEAB" w14:textId="77777777" w:rsidR="00B17A22" w:rsidRPr="00B17A22" w:rsidRDefault="00B17A22" w:rsidP="00B17A22">
            <w:pPr>
              <w:pStyle w:val="Textoindependiente"/>
              <w:spacing w:before="1"/>
              <w:rPr>
                <w:rFonts w:ascii="Arial" w:hAnsi="Arial" w:cs="Arial"/>
              </w:rPr>
            </w:pPr>
          </w:p>
        </w:tc>
        <w:tc>
          <w:tcPr>
            <w:tcW w:w="2361" w:type="dxa"/>
          </w:tcPr>
          <w:p w14:paraId="41763BF4" w14:textId="57B86BC7" w:rsidR="00B17A22" w:rsidRPr="00B17A22" w:rsidRDefault="00B17A22" w:rsidP="00B17A22">
            <w:pPr>
              <w:pStyle w:val="Textoindependiente"/>
              <w:spacing w:before="1"/>
              <w:jc w:val="both"/>
              <w:rPr>
                <w:rFonts w:ascii="Arial" w:hAnsi="Arial" w:cs="Arial"/>
              </w:rPr>
            </w:pPr>
            <w:r w:rsidRPr="00B17A22">
              <w:rPr>
                <w:rFonts w:ascii="Arial" w:hAnsi="Arial" w:cs="Arial"/>
              </w:rPr>
              <w:t xml:space="preserve">Articulo 6°. La presente ley rige a partir de su promulgación y deroga las normas que le sean contrarias. </w:t>
            </w:r>
          </w:p>
        </w:tc>
      </w:tr>
    </w:tbl>
    <w:p w14:paraId="3275DA35" w14:textId="77777777" w:rsidR="00B17A22" w:rsidRDefault="00B17A22" w:rsidP="00B17A22">
      <w:pPr>
        <w:spacing w:before="94" w:line="271" w:lineRule="auto"/>
        <w:ind w:right="136"/>
        <w:jc w:val="both"/>
        <w:rPr>
          <w:rFonts w:ascii="Arial" w:hAnsi="Arial" w:cs="Arial"/>
          <w:sz w:val="24"/>
          <w:szCs w:val="24"/>
        </w:rPr>
      </w:pPr>
    </w:p>
    <w:p w14:paraId="4B5D545E" w14:textId="77777777" w:rsidR="00B17A22" w:rsidRDefault="00B17A22" w:rsidP="00B17A22">
      <w:pPr>
        <w:spacing w:before="94" w:line="271" w:lineRule="auto"/>
        <w:ind w:right="136"/>
        <w:jc w:val="both"/>
        <w:rPr>
          <w:rFonts w:ascii="Arial" w:hAnsi="Arial" w:cs="Arial"/>
          <w:sz w:val="24"/>
          <w:szCs w:val="24"/>
        </w:rPr>
      </w:pPr>
    </w:p>
    <w:p w14:paraId="430E6DD9" w14:textId="567A82AC" w:rsidR="001F63AA" w:rsidRPr="00B17A22" w:rsidRDefault="007125D6" w:rsidP="00B17A22">
      <w:pPr>
        <w:spacing w:before="94" w:line="271" w:lineRule="auto"/>
        <w:ind w:right="136"/>
        <w:jc w:val="both"/>
        <w:rPr>
          <w:rFonts w:ascii="Arial" w:hAnsi="Arial" w:cs="Arial"/>
          <w:i/>
          <w:sz w:val="24"/>
          <w:szCs w:val="24"/>
        </w:rPr>
      </w:pPr>
      <w:r w:rsidRPr="00B17A22">
        <w:rPr>
          <w:rFonts w:ascii="Arial" w:hAnsi="Arial" w:cs="Arial"/>
          <w:sz w:val="24"/>
          <w:szCs w:val="24"/>
        </w:rPr>
        <w:t>En consecuencia, los suscritos conciliadores, solicitamos a las Plenarias del honorable</w:t>
      </w:r>
      <w:r w:rsidRPr="00B17A22">
        <w:rPr>
          <w:rFonts w:ascii="Arial" w:hAnsi="Arial" w:cs="Arial"/>
          <w:spacing w:val="1"/>
          <w:sz w:val="24"/>
          <w:szCs w:val="24"/>
        </w:rPr>
        <w:t xml:space="preserve"> </w:t>
      </w:r>
      <w:r w:rsidRPr="00B17A22">
        <w:rPr>
          <w:rFonts w:ascii="Arial" w:hAnsi="Arial" w:cs="Arial"/>
          <w:sz w:val="24"/>
          <w:szCs w:val="24"/>
        </w:rPr>
        <w:t>Congreso de la República aprobar el texto conciliado del proyecto de ley no. 2</w:t>
      </w:r>
      <w:r w:rsidR="00E13B81" w:rsidRPr="00B17A22">
        <w:rPr>
          <w:rFonts w:ascii="Arial" w:hAnsi="Arial" w:cs="Arial"/>
          <w:sz w:val="24"/>
          <w:szCs w:val="24"/>
        </w:rPr>
        <w:t>93/</w:t>
      </w:r>
      <w:r w:rsidRPr="00B17A22">
        <w:rPr>
          <w:rFonts w:ascii="Arial" w:hAnsi="Arial" w:cs="Arial"/>
          <w:sz w:val="24"/>
          <w:szCs w:val="24"/>
        </w:rPr>
        <w:t>20</w:t>
      </w:r>
      <w:r w:rsidR="00E13B81" w:rsidRPr="00B17A22">
        <w:rPr>
          <w:rFonts w:ascii="Arial" w:hAnsi="Arial" w:cs="Arial"/>
          <w:sz w:val="24"/>
          <w:szCs w:val="24"/>
        </w:rPr>
        <w:t>20</w:t>
      </w:r>
      <w:r w:rsidRPr="00B17A22">
        <w:rPr>
          <w:rFonts w:ascii="Arial" w:hAnsi="Arial" w:cs="Arial"/>
          <w:spacing w:val="1"/>
          <w:sz w:val="24"/>
          <w:szCs w:val="24"/>
        </w:rPr>
        <w:t xml:space="preserve"> </w:t>
      </w:r>
      <w:r w:rsidR="00E13B81" w:rsidRPr="00B17A22">
        <w:rPr>
          <w:rFonts w:ascii="Arial" w:hAnsi="Arial" w:cs="Arial"/>
          <w:sz w:val="24"/>
          <w:szCs w:val="24"/>
        </w:rPr>
        <w:t>Cámara</w:t>
      </w:r>
      <w:r w:rsidRPr="00B17A22">
        <w:rPr>
          <w:rFonts w:ascii="Arial" w:hAnsi="Arial" w:cs="Arial"/>
          <w:sz w:val="24"/>
          <w:szCs w:val="24"/>
        </w:rPr>
        <w:t xml:space="preserve"> 4</w:t>
      </w:r>
      <w:r w:rsidR="00E13B81" w:rsidRPr="00B17A22">
        <w:rPr>
          <w:rFonts w:ascii="Arial" w:hAnsi="Arial" w:cs="Arial"/>
          <w:sz w:val="24"/>
          <w:szCs w:val="24"/>
        </w:rPr>
        <w:t>57</w:t>
      </w:r>
      <w:r w:rsidRPr="00B17A22">
        <w:rPr>
          <w:rFonts w:ascii="Arial" w:hAnsi="Arial" w:cs="Arial"/>
          <w:sz w:val="24"/>
          <w:szCs w:val="24"/>
        </w:rPr>
        <w:t>/202</w:t>
      </w:r>
      <w:r w:rsidR="00E13B81" w:rsidRPr="00B17A22">
        <w:rPr>
          <w:rFonts w:ascii="Arial" w:hAnsi="Arial" w:cs="Arial"/>
          <w:sz w:val="24"/>
          <w:szCs w:val="24"/>
        </w:rPr>
        <w:t>1 Senado</w:t>
      </w:r>
      <w:r w:rsidR="00B17A22" w:rsidRPr="00B17A22">
        <w:rPr>
          <w:rFonts w:ascii="Arial" w:hAnsi="Arial" w:cs="Arial"/>
          <w:sz w:val="24"/>
          <w:szCs w:val="24"/>
        </w:rPr>
        <w:t xml:space="preserve"> </w:t>
      </w:r>
      <w:r w:rsidR="00E13B81" w:rsidRPr="00B17A22">
        <w:rPr>
          <w:rFonts w:ascii="Arial" w:hAnsi="Arial" w:cs="Arial"/>
          <w:i/>
          <w:sz w:val="24"/>
          <w:szCs w:val="24"/>
        </w:rPr>
        <w:t>“Por medio de la cual se autoriza a los cuerpos de bomberos de Colombia la prestación del servicio de traslado pacientes en salud en el territorio colombiano</w:t>
      </w:r>
      <w:r w:rsidR="00B17A22">
        <w:rPr>
          <w:rFonts w:ascii="Arial" w:hAnsi="Arial" w:cs="Arial"/>
          <w:i/>
          <w:sz w:val="24"/>
          <w:szCs w:val="24"/>
        </w:rPr>
        <w:t>.</w:t>
      </w:r>
    </w:p>
    <w:p w14:paraId="6BC870D9" w14:textId="77777777" w:rsidR="00B17A22" w:rsidRDefault="00B17A22">
      <w:pPr>
        <w:pStyle w:val="Textoindependiente"/>
        <w:spacing w:before="1"/>
        <w:ind w:left="100"/>
        <w:jc w:val="both"/>
        <w:rPr>
          <w:rFonts w:ascii="Arial" w:hAnsi="Arial" w:cs="Arial"/>
          <w:w w:val="105"/>
        </w:rPr>
      </w:pPr>
    </w:p>
    <w:p w14:paraId="1B98EC96" w14:textId="3DAE88F2" w:rsidR="001F63AA" w:rsidRPr="00B17A22" w:rsidRDefault="007125D6">
      <w:pPr>
        <w:pStyle w:val="Textoindependiente"/>
        <w:spacing w:before="1"/>
        <w:ind w:left="100"/>
        <w:jc w:val="both"/>
        <w:rPr>
          <w:rFonts w:ascii="Arial" w:hAnsi="Arial" w:cs="Arial"/>
        </w:rPr>
      </w:pPr>
      <w:r w:rsidRPr="00B17A22">
        <w:rPr>
          <w:rFonts w:ascii="Arial" w:hAnsi="Arial" w:cs="Arial"/>
          <w:w w:val="105"/>
        </w:rPr>
        <w:t>De los</w:t>
      </w:r>
      <w:r w:rsidRPr="00B17A22">
        <w:rPr>
          <w:rFonts w:ascii="Arial" w:hAnsi="Arial" w:cs="Arial"/>
          <w:spacing w:val="-1"/>
          <w:w w:val="105"/>
        </w:rPr>
        <w:t xml:space="preserve"> </w:t>
      </w:r>
      <w:r w:rsidRPr="00B17A22">
        <w:rPr>
          <w:rFonts w:ascii="Arial" w:hAnsi="Arial" w:cs="Arial"/>
          <w:w w:val="105"/>
        </w:rPr>
        <w:t>Honorables</w:t>
      </w:r>
      <w:r w:rsidRPr="00B17A22">
        <w:rPr>
          <w:rFonts w:ascii="Arial" w:hAnsi="Arial" w:cs="Arial"/>
          <w:spacing w:val="-1"/>
          <w:w w:val="105"/>
        </w:rPr>
        <w:t xml:space="preserve"> </w:t>
      </w:r>
      <w:r w:rsidRPr="00B17A22">
        <w:rPr>
          <w:rFonts w:ascii="Arial" w:hAnsi="Arial" w:cs="Arial"/>
          <w:w w:val="105"/>
        </w:rPr>
        <w:t>Congresistas,</w:t>
      </w:r>
    </w:p>
    <w:p w14:paraId="54B8E64C" w14:textId="77777777" w:rsidR="001F63AA" w:rsidRPr="00B17A22" w:rsidRDefault="001F63AA">
      <w:pPr>
        <w:pStyle w:val="Textoindependiente"/>
        <w:rPr>
          <w:rFonts w:ascii="Arial" w:hAnsi="Arial" w:cs="Arial"/>
        </w:rPr>
      </w:pPr>
    </w:p>
    <w:p w14:paraId="5467C71A" w14:textId="77777777" w:rsidR="001F63AA" w:rsidRPr="00B17A22" w:rsidRDefault="001F63AA">
      <w:pPr>
        <w:pStyle w:val="Textoindependiente"/>
        <w:rPr>
          <w:rFonts w:ascii="Arial" w:hAnsi="Arial" w:cs="Arial"/>
        </w:rPr>
      </w:pPr>
    </w:p>
    <w:p w14:paraId="2C4E13F4" w14:textId="77777777" w:rsidR="001F63AA" w:rsidRPr="00B17A22" w:rsidRDefault="001F63AA">
      <w:pPr>
        <w:pStyle w:val="Textoindependiente"/>
        <w:spacing w:before="11"/>
        <w:rPr>
          <w:rFonts w:ascii="Arial" w:hAnsi="Arial" w:cs="Arial"/>
        </w:rPr>
      </w:pPr>
    </w:p>
    <w:p w14:paraId="3363F37B" w14:textId="77777777" w:rsidR="00B17A22" w:rsidRPr="00B17A22" w:rsidRDefault="00B17A22" w:rsidP="00B17A22">
      <w:pPr>
        <w:pStyle w:val="Textoindependiente"/>
        <w:rPr>
          <w:rFonts w:ascii="Arial" w:hAnsi="Arial" w:cs="Arial"/>
        </w:rPr>
      </w:pPr>
    </w:p>
    <w:p w14:paraId="1C807274" w14:textId="3D224433" w:rsidR="00B17A22" w:rsidRPr="00B17A22" w:rsidRDefault="00B17A22" w:rsidP="00B17A22">
      <w:pPr>
        <w:pStyle w:val="Textoindependiente"/>
        <w:rPr>
          <w:rFonts w:ascii="Arial" w:hAnsi="Arial" w:cs="Arial"/>
        </w:rPr>
      </w:pPr>
    </w:p>
    <w:p w14:paraId="06B38B89" w14:textId="0C3A5615" w:rsidR="00B17A22" w:rsidRPr="00B17A22" w:rsidRDefault="00B17A22" w:rsidP="00B17A22">
      <w:pPr>
        <w:widowControl/>
        <w:autoSpaceDE/>
        <w:autoSpaceDN/>
        <w:rPr>
          <w:rFonts w:ascii="Times New Roman" w:eastAsia="Times New Roman" w:hAnsi="Times New Roman" w:cs="Times New Roman"/>
          <w:sz w:val="24"/>
          <w:szCs w:val="24"/>
          <w:lang w:val="es-CO" w:eastAsia="es-MX"/>
        </w:rPr>
      </w:pPr>
      <w:r w:rsidRPr="00B17A22">
        <w:rPr>
          <w:rFonts w:ascii="Times New Roman" w:eastAsia="Times New Roman" w:hAnsi="Times New Roman" w:cs="Times New Roman"/>
          <w:color w:val="000000"/>
          <w:sz w:val="24"/>
          <w:szCs w:val="24"/>
          <w:bdr w:val="none" w:sz="0" w:space="0" w:color="auto" w:frame="1"/>
          <w:lang w:val="es-CO" w:eastAsia="es-MX"/>
        </w:rPr>
        <w:fldChar w:fldCharType="begin"/>
      </w:r>
      <w:r w:rsidRPr="00B17A22">
        <w:rPr>
          <w:rFonts w:ascii="Times New Roman" w:eastAsia="Times New Roman" w:hAnsi="Times New Roman" w:cs="Times New Roman"/>
          <w:color w:val="000000"/>
          <w:sz w:val="24"/>
          <w:szCs w:val="24"/>
          <w:bdr w:val="none" w:sz="0" w:space="0" w:color="auto" w:frame="1"/>
          <w:lang w:val="es-CO" w:eastAsia="es-MX"/>
        </w:rPr>
        <w:instrText xml:space="preserve"> INCLUDEPICTURE "https://lh3.googleusercontent.com/ql4fMOl2KXw4qZcYd26mmpAVLiTaCInH80W1WchjyjV6UL0AMynWixF2g4wgERxBQWZ5tkqM0rhLTiAHrD-R2fLu3C_U65tLsZZvkW6X9IHX657io_4l9qcWpXENRNetqlKg1uTr" \* MERGEFORMATINET </w:instrText>
      </w:r>
      <w:r w:rsidRPr="00B17A22">
        <w:rPr>
          <w:rFonts w:ascii="Times New Roman" w:eastAsia="Times New Roman" w:hAnsi="Times New Roman" w:cs="Times New Roman"/>
          <w:color w:val="000000"/>
          <w:sz w:val="24"/>
          <w:szCs w:val="24"/>
          <w:bdr w:val="none" w:sz="0" w:space="0" w:color="auto" w:frame="1"/>
          <w:lang w:val="es-CO" w:eastAsia="es-MX"/>
        </w:rPr>
        <w:fldChar w:fldCharType="separate"/>
      </w:r>
      <w:r w:rsidRPr="00B17A22">
        <w:rPr>
          <w:rFonts w:ascii="Times New Roman" w:eastAsia="Times New Roman" w:hAnsi="Times New Roman" w:cs="Times New Roman"/>
          <w:noProof/>
          <w:color w:val="000000"/>
          <w:sz w:val="24"/>
          <w:szCs w:val="24"/>
          <w:bdr w:val="none" w:sz="0" w:space="0" w:color="auto" w:frame="1"/>
          <w:lang w:val="es-CO" w:eastAsia="es-CO"/>
        </w:rPr>
        <w:drawing>
          <wp:inline distT="0" distB="0" distL="0" distR="0" wp14:anchorId="01DDD45D" wp14:editId="3628B067">
            <wp:extent cx="1888067" cy="719404"/>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8067" cy="719404"/>
                    </a:xfrm>
                    <a:prstGeom prst="rect">
                      <a:avLst/>
                    </a:prstGeom>
                    <a:noFill/>
                    <a:ln>
                      <a:noFill/>
                    </a:ln>
                  </pic:spPr>
                </pic:pic>
              </a:graphicData>
            </a:graphic>
          </wp:inline>
        </w:drawing>
      </w:r>
      <w:r w:rsidRPr="00B17A22">
        <w:rPr>
          <w:rFonts w:ascii="Times New Roman" w:eastAsia="Times New Roman" w:hAnsi="Times New Roman" w:cs="Times New Roman"/>
          <w:color w:val="000000"/>
          <w:sz w:val="24"/>
          <w:szCs w:val="24"/>
          <w:bdr w:val="none" w:sz="0" w:space="0" w:color="auto" w:frame="1"/>
          <w:lang w:val="es-CO" w:eastAsia="es-MX"/>
        </w:rPr>
        <w:fldChar w:fldCharType="end"/>
      </w:r>
    </w:p>
    <w:p w14:paraId="30FCAD82" w14:textId="77777777" w:rsidR="00B17A22" w:rsidRPr="00B17A22" w:rsidRDefault="00B17A22" w:rsidP="00B17A22">
      <w:pPr>
        <w:tabs>
          <w:tab w:val="left" w:pos="5141"/>
        </w:tabs>
        <w:rPr>
          <w:rFonts w:ascii="Arial" w:hAnsi="Arial" w:cs="Arial"/>
          <w:b/>
          <w:sz w:val="24"/>
          <w:szCs w:val="24"/>
        </w:rPr>
      </w:pPr>
      <w:r w:rsidRPr="00B17A22">
        <w:rPr>
          <w:rFonts w:ascii="Arial" w:hAnsi="Arial" w:cs="Arial"/>
          <w:b/>
          <w:sz w:val="24"/>
          <w:szCs w:val="24"/>
        </w:rPr>
        <w:t>JAIRO CRISTANCHO TARACHE</w:t>
      </w:r>
      <w:r w:rsidRPr="00B17A22">
        <w:rPr>
          <w:rFonts w:ascii="Arial" w:hAnsi="Arial" w:cs="Arial"/>
          <w:b/>
          <w:sz w:val="24"/>
          <w:szCs w:val="24"/>
        </w:rPr>
        <w:tab/>
        <w:t>GABRIEL VELASCO OCAMPO</w:t>
      </w:r>
    </w:p>
    <w:p w14:paraId="68992A8B" w14:textId="77777777" w:rsidR="00B17A22" w:rsidRPr="00B17A22" w:rsidRDefault="00B17A22" w:rsidP="00B17A22">
      <w:pPr>
        <w:tabs>
          <w:tab w:val="left" w:pos="5141"/>
        </w:tabs>
        <w:spacing w:before="7"/>
        <w:rPr>
          <w:rFonts w:ascii="Arial" w:hAnsi="Arial" w:cs="Arial"/>
          <w:b/>
          <w:sz w:val="24"/>
          <w:szCs w:val="24"/>
        </w:rPr>
      </w:pPr>
      <w:r w:rsidRPr="00B17A22">
        <w:rPr>
          <w:rFonts w:ascii="Arial" w:hAnsi="Arial" w:cs="Arial"/>
          <w:b/>
          <w:sz w:val="24"/>
          <w:szCs w:val="24"/>
        </w:rPr>
        <w:t>Representante a la Cámara.</w:t>
      </w:r>
      <w:r w:rsidRPr="00B17A22">
        <w:rPr>
          <w:rFonts w:ascii="Arial" w:hAnsi="Arial" w:cs="Arial"/>
          <w:b/>
          <w:sz w:val="24"/>
          <w:szCs w:val="24"/>
        </w:rPr>
        <w:tab/>
        <w:t>Senador</w:t>
      </w:r>
      <w:r w:rsidRPr="00B17A22">
        <w:rPr>
          <w:rFonts w:ascii="Arial" w:hAnsi="Arial" w:cs="Arial"/>
          <w:b/>
          <w:spacing w:val="-2"/>
          <w:sz w:val="24"/>
          <w:szCs w:val="24"/>
        </w:rPr>
        <w:t xml:space="preserve"> </w:t>
      </w:r>
      <w:r w:rsidRPr="00B17A22">
        <w:rPr>
          <w:rFonts w:ascii="Arial" w:hAnsi="Arial" w:cs="Arial"/>
          <w:b/>
          <w:sz w:val="24"/>
          <w:szCs w:val="24"/>
        </w:rPr>
        <w:t>de</w:t>
      </w:r>
      <w:r w:rsidRPr="00B17A22">
        <w:rPr>
          <w:rFonts w:ascii="Arial" w:hAnsi="Arial" w:cs="Arial"/>
          <w:b/>
          <w:spacing w:val="-1"/>
          <w:sz w:val="24"/>
          <w:szCs w:val="24"/>
        </w:rPr>
        <w:t xml:space="preserve"> </w:t>
      </w:r>
      <w:r w:rsidRPr="00B17A22">
        <w:rPr>
          <w:rFonts w:ascii="Arial" w:hAnsi="Arial" w:cs="Arial"/>
          <w:b/>
          <w:sz w:val="24"/>
          <w:szCs w:val="24"/>
        </w:rPr>
        <w:t>la</w:t>
      </w:r>
      <w:r w:rsidRPr="00B17A22">
        <w:rPr>
          <w:rFonts w:ascii="Arial" w:hAnsi="Arial" w:cs="Arial"/>
          <w:b/>
          <w:spacing w:val="-2"/>
          <w:sz w:val="24"/>
          <w:szCs w:val="24"/>
        </w:rPr>
        <w:t xml:space="preserve"> </w:t>
      </w:r>
      <w:r w:rsidRPr="00B17A22">
        <w:rPr>
          <w:rFonts w:ascii="Arial" w:hAnsi="Arial" w:cs="Arial"/>
          <w:b/>
          <w:sz w:val="24"/>
          <w:szCs w:val="24"/>
        </w:rPr>
        <w:t>República</w:t>
      </w:r>
    </w:p>
    <w:p w14:paraId="5701F9ED" w14:textId="77777777" w:rsidR="00B17A22" w:rsidRPr="00B17A22" w:rsidRDefault="00B17A22" w:rsidP="00B17A22">
      <w:pPr>
        <w:pStyle w:val="Textoindependiente"/>
        <w:spacing w:before="9"/>
        <w:rPr>
          <w:rFonts w:ascii="Arial" w:hAnsi="Arial" w:cs="Arial"/>
          <w:b/>
        </w:rPr>
      </w:pPr>
    </w:p>
    <w:p w14:paraId="192D2EF5" w14:textId="756F2892" w:rsidR="009B13E8" w:rsidRPr="00B17A22" w:rsidRDefault="009B13E8" w:rsidP="009B13E8">
      <w:pPr>
        <w:tabs>
          <w:tab w:val="left" w:pos="5141"/>
        </w:tabs>
        <w:spacing w:before="69"/>
        <w:ind w:left="100"/>
        <w:rPr>
          <w:rFonts w:ascii="Arial" w:hAnsi="Arial" w:cs="Arial"/>
          <w:b/>
          <w:sz w:val="24"/>
          <w:szCs w:val="24"/>
        </w:rPr>
      </w:pPr>
    </w:p>
    <w:p w14:paraId="44745263" w14:textId="7B957841" w:rsidR="009B13E8" w:rsidRPr="00B17A22" w:rsidRDefault="009B13E8" w:rsidP="009B13E8">
      <w:pPr>
        <w:tabs>
          <w:tab w:val="left" w:pos="5141"/>
        </w:tabs>
        <w:spacing w:before="69"/>
        <w:ind w:left="100"/>
        <w:rPr>
          <w:rFonts w:ascii="Arial" w:hAnsi="Arial" w:cs="Arial"/>
          <w:b/>
          <w:sz w:val="24"/>
          <w:szCs w:val="24"/>
        </w:rPr>
      </w:pPr>
    </w:p>
    <w:p w14:paraId="3033463B" w14:textId="3A1A1F93" w:rsidR="00E13B81" w:rsidRPr="00B17A22" w:rsidRDefault="00E13B81" w:rsidP="009B13E8">
      <w:pPr>
        <w:tabs>
          <w:tab w:val="left" w:pos="5141"/>
        </w:tabs>
        <w:spacing w:before="69"/>
        <w:ind w:left="100"/>
        <w:rPr>
          <w:rFonts w:ascii="Arial" w:hAnsi="Arial" w:cs="Arial"/>
          <w:b/>
          <w:sz w:val="24"/>
          <w:szCs w:val="24"/>
        </w:rPr>
      </w:pPr>
    </w:p>
    <w:p w14:paraId="173A1196" w14:textId="29C17066" w:rsidR="00E13B81" w:rsidRPr="00B17A22" w:rsidRDefault="00E13B81" w:rsidP="009B13E8">
      <w:pPr>
        <w:tabs>
          <w:tab w:val="left" w:pos="5141"/>
        </w:tabs>
        <w:spacing w:before="69"/>
        <w:ind w:left="100"/>
        <w:rPr>
          <w:rFonts w:ascii="Arial" w:hAnsi="Arial" w:cs="Arial"/>
          <w:b/>
          <w:sz w:val="24"/>
          <w:szCs w:val="24"/>
        </w:rPr>
      </w:pPr>
    </w:p>
    <w:p w14:paraId="7D01C8C6" w14:textId="48805E52" w:rsidR="00E13B81" w:rsidRPr="00B17A22" w:rsidRDefault="00E13B81" w:rsidP="009B13E8">
      <w:pPr>
        <w:tabs>
          <w:tab w:val="left" w:pos="5141"/>
        </w:tabs>
        <w:spacing w:before="69"/>
        <w:ind w:left="100"/>
        <w:rPr>
          <w:rFonts w:ascii="Arial" w:hAnsi="Arial" w:cs="Arial"/>
          <w:b/>
          <w:sz w:val="24"/>
          <w:szCs w:val="24"/>
        </w:rPr>
      </w:pPr>
    </w:p>
    <w:p w14:paraId="7FAF5C82" w14:textId="057CD693" w:rsidR="00E13B81" w:rsidRPr="00B17A22" w:rsidRDefault="00E13B81" w:rsidP="009B13E8">
      <w:pPr>
        <w:tabs>
          <w:tab w:val="left" w:pos="5141"/>
        </w:tabs>
        <w:spacing w:before="69"/>
        <w:ind w:left="100"/>
        <w:rPr>
          <w:rFonts w:ascii="Arial" w:hAnsi="Arial" w:cs="Arial"/>
          <w:b/>
          <w:sz w:val="24"/>
          <w:szCs w:val="24"/>
        </w:rPr>
      </w:pPr>
    </w:p>
    <w:p w14:paraId="214075E2" w14:textId="77777777" w:rsidR="00E13B81" w:rsidRPr="00B17A22" w:rsidRDefault="00E13B81" w:rsidP="009B13E8">
      <w:pPr>
        <w:tabs>
          <w:tab w:val="left" w:pos="5141"/>
        </w:tabs>
        <w:spacing w:before="69"/>
        <w:ind w:left="100"/>
        <w:rPr>
          <w:rFonts w:ascii="Arial" w:hAnsi="Arial" w:cs="Arial"/>
          <w:b/>
          <w:sz w:val="24"/>
          <w:szCs w:val="24"/>
        </w:rPr>
      </w:pPr>
    </w:p>
    <w:p w14:paraId="60518BA4" w14:textId="3366FFC0" w:rsidR="009B13E8" w:rsidRPr="00B17A22" w:rsidRDefault="009B13E8" w:rsidP="009B13E8">
      <w:pPr>
        <w:tabs>
          <w:tab w:val="left" w:pos="5141"/>
        </w:tabs>
        <w:spacing w:before="69"/>
        <w:ind w:left="100"/>
        <w:rPr>
          <w:rFonts w:ascii="Arial" w:hAnsi="Arial" w:cs="Arial"/>
          <w:b/>
          <w:sz w:val="24"/>
          <w:szCs w:val="24"/>
        </w:rPr>
      </w:pPr>
    </w:p>
    <w:p w14:paraId="116E352E" w14:textId="4BFAE3AD" w:rsidR="009B13E8" w:rsidRPr="00B17A22" w:rsidRDefault="009B13E8" w:rsidP="009B13E8">
      <w:pPr>
        <w:tabs>
          <w:tab w:val="left" w:pos="5141"/>
        </w:tabs>
        <w:spacing w:before="69"/>
        <w:ind w:left="100"/>
        <w:rPr>
          <w:rFonts w:ascii="Arial" w:hAnsi="Arial" w:cs="Arial"/>
          <w:b/>
          <w:sz w:val="24"/>
          <w:szCs w:val="24"/>
        </w:rPr>
      </w:pPr>
    </w:p>
    <w:p w14:paraId="72FD4600" w14:textId="79736C40" w:rsidR="009B13E8" w:rsidRPr="00B17A22" w:rsidRDefault="009B13E8" w:rsidP="009B13E8">
      <w:pPr>
        <w:tabs>
          <w:tab w:val="left" w:pos="5141"/>
        </w:tabs>
        <w:spacing w:before="69"/>
        <w:ind w:left="100"/>
        <w:rPr>
          <w:rFonts w:ascii="Arial" w:hAnsi="Arial" w:cs="Arial"/>
          <w:b/>
          <w:sz w:val="24"/>
          <w:szCs w:val="24"/>
        </w:rPr>
      </w:pPr>
    </w:p>
    <w:p w14:paraId="5C0CD600" w14:textId="737A967D" w:rsidR="009B13E8" w:rsidRPr="00B17A22" w:rsidRDefault="009B13E8" w:rsidP="009B13E8">
      <w:pPr>
        <w:tabs>
          <w:tab w:val="left" w:pos="5141"/>
        </w:tabs>
        <w:spacing w:before="69"/>
        <w:ind w:left="100"/>
        <w:rPr>
          <w:rFonts w:ascii="Arial" w:hAnsi="Arial" w:cs="Arial"/>
          <w:b/>
          <w:sz w:val="24"/>
          <w:szCs w:val="24"/>
        </w:rPr>
      </w:pPr>
    </w:p>
    <w:p w14:paraId="40EC271B" w14:textId="3EA50DA7" w:rsidR="009B13E8" w:rsidRPr="00B17A22" w:rsidRDefault="009B13E8" w:rsidP="009B13E8">
      <w:pPr>
        <w:tabs>
          <w:tab w:val="left" w:pos="5141"/>
        </w:tabs>
        <w:spacing w:before="69"/>
        <w:ind w:left="100"/>
        <w:rPr>
          <w:rFonts w:ascii="Arial" w:hAnsi="Arial" w:cs="Arial"/>
          <w:b/>
          <w:sz w:val="24"/>
          <w:szCs w:val="24"/>
        </w:rPr>
      </w:pPr>
    </w:p>
    <w:p w14:paraId="5D098726" w14:textId="5C51123A" w:rsidR="009B13E8" w:rsidRPr="00B17A22" w:rsidRDefault="009B13E8" w:rsidP="009B13E8">
      <w:pPr>
        <w:tabs>
          <w:tab w:val="left" w:pos="5141"/>
        </w:tabs>
        <w:spacing w:before="69"/>
        <w:ind w:left="100"/>
        <w:rPr>
          <w:rFonts w:ascii="Arial" w:hAnsi="Arial" w:cs="Arial"/>
          <w:b/>
          <w:sz w:val="24"/>
          <w:szCs w:val="24"/>
        </w:rPr>
      </w:pPr>
    </w:p>
    <w:p w14:paraId="2D35101E" w14:textId="67B80897" w:rsidR="00E13B81" w:rsidRPr="00B17A22" w:rsidRDefault="00E13B81" w:rsidP="009B13E8">
      <w:pPr>
        <w:tabs>
          <w:tab w:val="left" w:pos="5141"/>
        </w:tabs>
        <w:spacing w:before="69"/>
        <w:ind w:left="100"/>
        <w:rPr>
          <w:rFonts w:ascii="Arial" w:hAnsi="Arial" w:cs="Arial"/>
          <w:b/>
          <w:sz w:val="24"/>
          <w:szCs w:val="24"/>
        </w:rPr>
      </w:pPr>
    </w:p>
    <w:p w14:paraId="1A2E83D1" w14:textId="2DA2C978" w:rsidR="00E13B81" w:rsidRPr="00B17A22" w:rsidRDefault="00E13B81" w:rsidP="009B13E8">
      <w:pPr>
        <w:tabs>
          <w:tab w:val="left" w:pos="5141"/>
        </w:tabs>
        <w:spacing w:before="69"/>
        <w:ind w:left="100"/>
        <w:rPr>
          <w:rFonts w:ascii="Arial" w:hAnsi="Arial" w:cs="Arial"/>
          <w:b/>
          <w:sz w:val="24"/>
          <w:szCs w:val="24"/>
        </w:rPr>
      </w:pPr>
    </w:p>
    <w:p w14:paraId="5917D1E4" w14:textId="01DBF4BE" w:rsidR="00B17A22" w:rsidRPr="00B17A22" w:rsidRDefault="00B17A22" w:rsidP="009B13E8">
      <w:pPr>
        <w:tabs>
          <w:tab w:val="left" w:pos="5141"/>
        </w:tabs>
        <w:spacing w:before="69"/>
        <w:ind w:left="100"/>
        <w:rPr>
          <w:rFonts w:ascii="Arial" w:hAnsi="Arial" w:cs="Arial"/>
          <w:b/>
          <w:sz w:val="24"/>
          <w:szCs w:val="24"/>
        </w:rPr>
      </w:pPr>
    </w:p>
    <w:p w14:paraId="6E48D97D" w14:textId="7BCC80A7" w:rsidR="00B17A22" w:rsidRPr="00B17A22" w:rsidRDefault="00B17A22" w:rsidP="009B13E8">
      <w:pPr>
        <w:tabs>
          <w:tab w:val="left" w:pos="5141"/>
        </w:tabs>
        <w:spacing w:before="69"/>
        <w:ind w:left="100"/>
        <w:rPr>
          <w:rFonts w:ascii="Arial" w:hAnsi="Arial" w:cs="Arial"/>
          <w:b/>
          <w:sz w:val="24"/>
          <w:szCs w:val="24"/>
        </w:rPr>
      </w:pPr>
    </w:p>
    <w:p w14:paraId="6F707B54" w14:textId="22C3D0E9" w:rsidR="00B17A22" w:rsidRDefault="00B17A22" w:rsidP="009B13E8">
      <w:pPr>
        <w:tabs>
          <w:tab w:val="left" w:pos="5141"/>
        </w:tabs>
        <w:spacing w:before="69"/>
        <w:ind w:left="100"/>
        <w:rPr>
          <w:rFonts w:ascii="Arial" w:hAnsi="Arial" w:cs="Arial"/>
          <w:b/>
          <w:sz w:val="24"/>
          <w:szCs w:val="24"/>
        </w:rPr>
      </w:pPr>
    </w:p>
    <w:p w14:paraId="4D32329E" w14:textId="1FECE926" w:rsidR="00711BC1" w:rsidRDefault="00711BC1" w:rsidP="009B13E8">
      <w:pPr>
        <w:tabs>
          <w:tab w:val="left" w:pos="5141"/>
        </w:tabs>
        <w:spacing w:before="69"/>
        <w:ind w:left="100"/>
        <w:rPr>
          <w:rFonts w:ascii="Arial" w:hAnsi="Arial" w:cs="Arial"/>
          <w:b/>
          <w:sz w:val="24"/>
          <w:szCs w:val="24"/>
        </w:rPr>
      </w:pPr>
    </w:p>
    <w:p w14:paraId="5EB91A17" w14:textId="7E2AC289" w:rsidR="00711BC1" w:rsidRDefault="00711BC1" w:rsidP="009B13E8">
      <w:pPr>
        <w:tabs>
          <w:tab w:val="left" w:pos="5141"/>
        </w:tabs>
        <w:spacing w:before="69"/>
        <w:ind w:left="100"/>
        <w:rPr>
          <w:rFonts w:ascii="Arial" w:hAnsi="Arial" w:cs="Arial"/>
          <w:b/>
          <w:sz w:val="24"/>
          <w:szCs w:val="24"/>
        </w:rPr>
      </w:pPr>
    </w:p>
    <w:p w14:paraId="49760E56" w14:textId="77777777" w:rsidR="00711BC1" w:rsidRPr="00B17A22" w:rsidRDefault="00711BC1" w:rsidP="009B13E8">
      <w:pPr>
        <w:tabs>
          <w:tab w:val="left" w:pos="5141"/>
        </w:tabs>
        <w:spacing w:before="69"/>
        <w:ind w:left="100"/>
        <w:rPr>
          <w:rFonts w:ascii="Arial" w:hAnsi="Arial" w:cs="Arial"/>
          <w:b/>
          <w:sz w:val="24"/>
          <w:szCs w:val="24"/>
        </w:rPr>
      </w:pPr>
    </w:p>
    <w:p w14:paraId="4FF8FA0D" w14:textId="77777777" w:rsidR="00B17A22" w:rsidRDefault="00B17A22" w:rsidP="00B17A22">
      <w:pPr>
        <w:rPr>
          <w:rFonts w:ascii="Arial" w:hAnsi="Arial" w:cs="Arial"/>
          <w:b/>
          <w:sz w:val="24"/>
          <w:szCs w:val="24"/>
        </w:rPr>
      </w:pPr>
    </w:p>
    <w:p w14:paraId="4237D33A" w14:textId="77777777" w:rsidR="00B17A22" w:rsidRDefault="00B17A22" w:rsidP="00B17A22">
      <w:pPr>
        <w:rPr>
          <w:rFonts w:ascii="Arial" w:hAnsi="Arial" w:cs="Arial"/>
          <w:b/>
          <w:sz w:val="24"/>
          <w:szCs w:val="24"/>
        </w:rPr>
      </w:pPr>
    </w:p>
    <w:p w14:paraId="593703C3" w14:textId="77777777" w:rsidR="00B17A22" w:rsidRDefault="00B17A22" w:rsidP="00B17A22">
      <w:pPr>
        <w:jc w:val="both"/>
        <w:rPr>
          <w:rFonts w:ascii="Arial" w:hAnsi="Arial" w:cs="Arial"/>
          <w:b/>
          <w:sz w:val="24"/>
          <w:szCs w:val="24"/>
        </w:rPr>
      </w:pPr>
      <w:r>
        <w:rPr>
          <w:rFonts w:ascii="Arial" w:hAnsi="Arial" w:cs="Arial"/>
          <w:b/>
          <w:sz w:val="24"/>
          <w:szCs w:val="24"/>
        </w:rPr>
        <w:t xml:space="preserve">III. </w:t>
      </w:r>
      <w:r w:rsidR="007A1939" w:rsidRPr="00B17A22">
        <w:rPr>
          <w:rFonts w:ascii="Arial" w:hAnsi="Arial" w:cs="Arial"/>
          <w:b/>
          <w:sz w:val="24"/>
          <w:szCs w:val="24"/>
        </w:rPr>
        <w:t>TEXTO</w:t>
      </w:r>
      <w:r w:rsidR="007A1939" w:rsidRPr="00B17A22">
        <w:rPr>
          <w:rFonts w:ascii="Arial" w:hAnsi="Arial" w:cs="Arial"/>
          <w:b/>
          <w:spacing w:val="22"/>
          <w:sz w:val="24"/>
          <w:szCs w:val="24"/>
        </w:rPr>
        <w:t xml:space="preserve"> </w:t>
      </w:r>
      <w:r w:rsidR="007A1939" w:rsidRPr="00B17A22">
        <w:rPr>
          <w:rFonts w:ascii="Arial" w:hAnsi="Arial" w:cs="Arial"/>
          <w:b/>
          <w:sz w:val="24"/>
          <w:szCs w:val="24"/>
        </w:rPr>
        <w:t>CONCILIADO</w:t>
      </w:r>
      <w:r w:rsidR="007A1939" w:rsidRPr="00B17A22">
        <w:rPr>
          <w:rFonts w:ascii="Arial" w:hAnsi="Arial" w:cs="Arial"/>
          <w:b/>
          <w:spacing w:val="24"/>
          <w:sz w:val="24"/>
          <w:szCs w:val="24"/>
        </w:rPr>
        <w:t xml:space="preserve"> </w:t>
      </w:r>
      <w:r w:rsidR="007A1939" w:rsidRPr="00B17A22">
        <w:rPr>
          <w:rFonts w:ascii="Arial" w:hAnsi="Arial" w:cs="Arial"/>
          <w:b/>
          <w:sz w:val="24"/>
          <w:szCs w:val="24"/>
        </w:rPr>
        <w:t xml:space="preserve">PROYECTO DE LEY NÚMERO 293 DE 2020 CÁMARA- 457 DE 2021 SENADO. </w:t>
      </w:r>
    </w:p>
    <w:p w14:paraId="222FBF98" w14:textId="77777777" w:rsidR="00B17A22" w:rsidRDefault="00B17A22" w:rsidP="00B17A22">
      <w:pPr>
        <w:jc w:val="both"/>
        <w:rPr>
          <w:rFonts w:ascii="Arial" w:hAnsi="Arial" w:cs="Arial"/>
          <w:b/>
          <w:sz w:val="24"/>
          <w:szCs w:val="24"/>
        </w:rPr>
      </w:pPr>
    </w:p>
    <w:p w14:paraId="37704925" w14:textId="77777777" w:rsidR="00B17A22" w:rsidRPr="00B17A22" w:rsidRDefault="00B17A22" w:rsidP="00B17A22">
      <w:pPr>
        <w:jc w:val="center"/>
        <w:rPr>
          <w:rFonts w:ascii="Arial" w:hAnsi="Arial" w:cs="Arial"/>
          <w:iCs/>
          <w:sz w:val="24"/>
          <w:szCs w:val="24"/>
        </w:rPr>
      </w:pPr>
      <w:r w:rsidRPr="00B17A22">
        <w:rPr>
          <w:rFonts w:ascii="Arial" w:hAnsi="Arial" w:cs="Arial"/>
          <w:iCs/>
          <w:sz w:val="24"/>
          <w:szCs w:val="24"/>
        </w:rPr>
        <w:t>“POR MEDIO DE LA CUAL SE AUTORIZA A LOS CUERPOS DE BOMBEROS DE COLOMBIA LA PRESTACIÓN DEL SERVICIO DE TRASLADO PACIENTES EN SALUD EN EL TERRITORIO COLOMBIANO</w:t>
      </w:r>
    </w:p>
    <w:p w14:paraId="0CC1E123" w14:textId="77777777" w:rsidR="00B17A22" w:rsidRDefault="00B17A22" w:rsidP="00B17A22">
      <w:pPr>
        <w:jc w:val="center"/>
        <w:rPr>
          <w:rFonts w:ascii="Arial" w:hAnsi="Arial" w:cs="Arial"/>
          <w:b/>
          <w:bCs/>
          <w:i/>
          <w:sz w:val="24"/>
          <w:szCs w:val="24"/>
        </w:rPr>
      </w:pPr>
    </w:p>
    <w:p w14:paraId="0322DFBF" w14:textId="77777777" w:rsidR="00B17A22" w:rsidRDefault="007125D6" w:rsidP="00B17A22">
      <w:pPr>
        <w:jc w:val="center"/>
        <w:rPr>
          <w:rFonts w:ascii="Arial" w:hAnsi="Arial" w:cs="Arial"/>
          <w:w w:val="115"/>
        </w:rPr>
      </w:pPr>
      <w:r w:rsidRPr="00B17A22">
        <w:rPr>
          <w:rFonts w:ascii="Arial" w:hAnsi="Arial" w:cs="Arial"/>
          <w:w w:val="115"/>
        </w:rPr>
        <w:t>EL CONGRESO DE COLOMBIA</w:t>
      </w:r>
    </w:p>
    <w:p w14:paraId="32ED7F1D" w14:textId="77777777" w:rsidR="00B17A22" w:rsidRDefault="00B17A22" w:rsidP="00B17A22">
      <w:pPr>
        <w:jc w:val="center"/>
        <w:rPr>
          <w:rFonts w:ascii="Arial" w:hAnsi="Arial" w:cs="Arial"/>
          <w:w w:val="115"/>
        </w:rPr>
      </w:pPr>
    </w:p>
    <w:p w14:paraId="593DDBF2" w14:textId="6BEE6033" w:rsidR="001F63AA" w:rsidRPr="00B17A22" w:rsidRDefault="007125D6" w:rsidP="00B17A22">
      <w:pPr>
        <w:jc w:val="center"/>
        <w:rPr>
          <w:rFonts w:ascii="Arial" w:hAnsi="Arial" w:cs="Arial"/>
          <w:b/>
          <w:bCs/>
          <w:sz w:val="24"/>
          <w:szCs w:val="24"/>
        </w:rPr>
      </w:pPr>
      <w:r w:rsidRPr="00B17A22">
        <w:rPr>
          <w:rFonts w:ascii="Arial" w:hAnsi="Arial" w:cs="Arial"/>
          <w:w w:val="115"/>
        </w:rPr>
        <w:t>DECRETA:</w:t>
      </w:r>
    </w:p>
    <w:p w14:paraId="3786716A" w14:textId="77777777" w:rsidR="00B17A22" w:rsidRPr="00B17A22" w:rsidRDefault="00B17A22" w:rsidP="00B17A22">
      <w:pPr>
        <w:pStyle w:val="Textoindependiente"/>
        <w:spacing w:before="1" w:line="316" w:lineRule="auto"/>
        <w:ind w:right="1765"/>
        <w:jc w:val="center"/>
        <w:rPr>
          <w:rFonts w:ascii="Arial" w:hAnsi="Arial" w:cs="Arial"/>
          <w:w w:val="115"/>
        </w:rPr>
      </w:pPr>
    </w:p>
    <w:p w14:paraId="3351C7D3" w14:textId="48479D7C" w:rsidR="00E13B81" w:rsidRPr="00B17A22" w:rsidRDefault="00B17A22" w:rsidP="00B17A22">
      <w:pPr>
        <w:pStyle w:val="Textoindependiente"/>
        <w:spacing w:before="1" w:line="276" w:lineRule="auto"/>
        <w:ind w:right="-86"/>
        <w:jc w:val="both"/>
        <w:rPr>
          <w:rFonts w:ascii="Arial" w:hAnsi="Arial" w:cs="Arial"/>
        </w:rPr>
      </w:pPr>
      <w:r w:rsidRPr="00B17A22">
        <w:rPr>
          <w:rFonts w:ascii="Arial" w:hAnsi="Arial" w:cs="Arial"/>
          <w:b/>
          <w:bCs/>
        </w:rPr>
        <w:t>Artículo 1°. Objeto</w:t>
      </w:r>
      <w:r w:rsidRPr="00B17A22">
        <w:rPr>
          <w:rFonts w:ascii="Arial" w:hAnsi="Arial" w:cs="Arial"/>
        </w:rPr>
        <w:t>. La presente ley tiene por objeto autorizar a los Cuerpos de Bomberos de Colombia la prestación del servicio de traslado de pacientes en el territorio colombiano, con el fin de facilitar la atención oportuna y eficiente de los ciudadanos en situaciones de urgencias y/o emergencias médicas.</w:t>
      </w:r>
    </w:p>
    <w:p w14:paraId="7E71690C" w14:textId="77777777" w:rsidR="00B17A22" w:rsidRPr="00B17A22" w:rsidRDefault="00B17A22" w:rsidP="00B17A22">
      <w:pPr>
        <w:pStyle w:val="Textoindependiente"/>
        <w:spacing w:before="1" w:line="276" w:lineRule="auto"/>
        <w:ind w:right="1765"/>
        <w:jc w:val="both"/>
        <w:rPr>
          <w:rFonts w:ascii="Arial" w:hAnsi="Arial" w:cs="Arial"/>
        </w:rPr>
      </w:pPr>
    </w:p>
    <w:p w14:paraId="36D00C55" w14:textId="77777777" w:rsidR="00B17A22" w:rsidRPr="00B17A22" w:rsidRDefault="00B17A22" w:rsidP="00B17A22">
      <w:pPr>
        <w:spacing w:line="276" w:lineRule="auto"/>
        <w:jc w:val="both"/>
        <w:rPr>
          <w:rFonts w:ascii="Arial" w:hAnsi="Arial" w:cs="Arial"/>
          <w:sz w:val="24"/>
          <w:szCs w:val="24"/>
        </w:rPr>
      </w:pPr>
      <w:r w:rsidRPr="00B17A22">
        <w:rPr>
          <w:rFonts w:ascii="Arial" w:hAnsi="Arial" w:cs="Arial"/>
          <w:b/>
          <w:sz w:val="24"/>
          <w:szCs w:val="24"/>
        </w:rPr>
        <w:t xml:space="preserve">Artículo 2°.  </w:t>
      </w:r>
      <w:r w:rsidRPr="00B17A22">
        <w:rPr>
          <w:rFonts w:ascii="Arial" w:hAnsi="Arial" w:cs="Arial"/>
          <w:sz w:val="24"/>
          <w:szCs w:val="24"/>
        </w:rPr>
        <w:t>Los cuerpos de bomberos de todo el territorio colombiano además de las funciones establecidas en la Ley 1575 de 2012, podrán disponer de las ambulancias aéreas, náuticas y/o terrestres para la atención de emergencias médicas en salud</w:t>
      </w:r>
    </w:p>
    <w:p w14:paraId="6675F317" w14:textId="77777777" w:rsidR="00B17A22" w:rsidRPr="00B17A22" w:rsidRDefault="00B17A22" w:rsidP="00B17A22">
      <w:pPr>
        <w:spacing w:line="276" w:lineRule="auto"/>
        <w:jc w:val="both"/>
        <w:rPr>
          <w:rFonts w:ascii="Arial" w:hAnsi="Arial" w:cs="Arial"/>
          <w:sz w:val="24"/>
          <w:szCs w:val="24"/>
        </w:rPr>
      </w:pPr>
    </w:p>
    <w:p w14:paraId="55FBADDE" w14:textId="77777777" w:rsidR="00B17A22" w:rsidRPr="00B17A22" w:rsidRDefault="00B17A22" w:rsidP="00B17A22">
      <w:pPr>
        <w:spacing w:line="276" w:lineRule="auto"/>
        <w:jc w:val="both"/>
        <w:rPr>
          <w:rFonts w:ascii="Arial" w:hAnsi="Arial" w:cs="Arial"/>
          <w:sz w:val="24"/>
          <w:szCs w:val="24"/>
        </w:rPr>
      </w:pPr>
      <w:r w:rsidRPr="00B17A22">
        <w:rPr>
          <w:rFonts w:ascii="Arial" w:hAnsi="Arial" w:cs="Arial"/>
          <w:b/>
          <w:sz w:val="24"/>
          <w:szCs w:val="24"/>
        </w:rPr>
        <w:t>Parágrafo 1°</w:t>
      </w:r>
      <w:r w:rsidRPr="00B17A22">
        <w:rPr>
          <w:rFonts w:ascii="Arial" w:hAnsi="Arial" w:cs="Arial"/>
          <w:sz w:val="24"/>
          <w:szCs w:val="24"/>
        </w:rPr>
        <w:t xml:space="preserve"> Esta Ley no deroga la responsabilidad del Sistema General de Seguridad Social en Salud -SGSSS- para la asignación de medios de transporte necesarios para las redes hospitalarias en los territorios.</w:t>
      </w:r>
    </w:p>
    <w:p w14:paraId="334A08CC" w14:textId="77777777" w:rsidR="00B17A22" w:rsidRPr="00B17A22" w:rsidRDefault="00B17A22" w:rsidP="00B17A22">
      <w:pPr>
        <w:spacing w:line="276" w:lineRule="auto"/>
        <w:jc w:val="both"/>
        <w:rPr>
          <w:rFonts w:ascii="Arial" w:hAnsi="Arial" w:cs="Arial"/>
          <w:sz w:val="24"/>
          <w:szCs w:val="24"/>
        </w:rPr>
      </w:pPr>
    </w:p>
    <w:p w14:paraId="61ECA53D" w14:textId="4F6BB3C3" w:rsidR="00E13B81" w:rsidRPr="00B17A22" w:rsidRDefault="00B17A22" w:rsidP="00B17A22">
      <w:pPr>
        <w:pStyle w:val="Textoindependiente"/>
        <w:spacing w:before="1" w:line="276" w:lineRule="auto"/>
        <w:ind w:right="56"/>
        <w:jc w:val="both"/>
        <w:rPr>
          <w:rFonts w:ascii="Arial" w:hAnsi="Arial" w:cs="Arial"/>
        </w:rPr>
      </w:pPr>
      <w:r w:rsidRPr="00B17A22">
        <w:rPr>
          <w:rFonts w:ascii="Arial" w:hAnsi="Arial" w:cs="Arial"/>
          <w:b/>
        </w:rPr>
        <w:t>Parágrafo 2°</w:t>
      </w:r>
      <w:r w:rsidRPr="00B17A22">
        <w:rPr>
          <w:rFonts w:ascii="Arial" w:hAnsi="Arial" w:cs="Arial"/>
        </w:rPr>
        <w:t xml:space="preserve"> En estos eventos, el régimen de cobros, financiación y recursos será el dispuesto para el servicio de ambulancias conforme al sistema de emergencias médicas establecido en la Ley 1438 de 2011 y regulación expedida por el Ministerio de Salud y Protección Social</w:t>
      </w:r>
    </w:p>
    <w:p w14:paraId="71DC17E1" w14:textId="77777777" w:rsidR="00B17A22" w:rsidRPr="00B17A22" w:rsidRDefault="00B17A22" w:rsidP="00B17A22">
      <w:pPr>
        <w:pStyle w:val="Textoindependiente"/>
        <w:spacing w:before="1" w:line="276" w:lineRule="auto"/>
        <w:ind w:right="56"/>
        <w:jc w:val="both"/>
        <w:rPr>
          <w:rFonts w:ascii="Arial" w:hAnsi="Arial" w:cs="Arial"/>
        </w:rPr>
      </w:pPr>
    </w:p>
    <w:p w14:paraId="0F639342" w14:textId="77777777" w:rsidR="00B17A22" w:rsidRPr="00B17A22" w:rsidRDefault="00B17A22" w:rsidP="00B17A22">
      <w:pPr>
        <w:spacing w:line="276" w:lineRule="auto"/>
        <w:jc w:val="both"/>
        <w:rPr>
          <w:rFonts w:ascii="Arial" w:hAnsi="Arial" w:cs="Arial"/>
          <w:sz w:val="24"/>
          <w:szCs w:val="24"/>
        </w:rPr>
      </w:pPr>
      <w:r w:rsidRPr="00B17A22">
        <w:rPr>
          <w:rFonts w:ascii="Arial" w:hAnsi="Arial" w:cs="Arial"/>
          <w:b/>
          <w:sz w:val="24"/>
          <w:szCs w:val="24"/>
        </w:rPr>
        <w:t xml:space="preserve">Artículo 3° </w:t>
      </w:r>
      <w:r w:rsidRPr="00B17A22">
        <w:rPr>
          <w:rFonts w:ascii="Arial" w:hAnsi="Arial" w:cs="Arial"/>
          <w:sz w:val="24"/>
          <w:szCs w:val="24"/>
        </w:rPr>
        <w:t>El Ministerio de Salud y Protección Social, reglamentará y diseñará los protocolos de habilitación necesarios para la prestación del servicio de traslado de pacientes de emergencias médicas en salud por parte de los cuerpos de bomberos del territorio colombiano en un plazo no mayor a seis (6) meses contados a partir de la entrada en vigencia la presente ley.</w:t>
      </w:r>
    </w:p>
    <w:p w14:paraId="7A14F588" w14:textId="77777777" w:rsidR="00B17A22" w:rsidRPr="00B17A22" w:rsidRDefault="00B17A22" w:rsidP="00B17A22">
      <w:pPr>
        <w:spacing w:line="276" w:lineRule="auto"/>
        <w:jc w:val="both"/>
        <w:rPr>
          <w:rFonts w:ascii="Arial" w:hAnsi="Arial" w:cs="Arial"/>
          <w:b/>
          <w:sz w:val="24"/>
          <w:szCs w:val="24"/>
        </w:rPr>
      </w:pPr>
    </w:p>
    <w:p w14:paraId="111C6935" w14:textId="77777777" w:rsidR="00B17A22" w:rsidRPr="00B17A22" w:rsidRDefault="00B17A22" w:rsidP="00B17A22">
      <w:pPr>
        <w:spacing w:line="276" w:lineRule="auto"/>
        <w:jc w:val="both"/>
        <w:rPr>
          <w:rFonts w:ascii="Arial" w:hAnsi="Arial" w:cs="Arial"/>
          <w:sz w:val="24"/>
          <w:szCs w:val="24"/>
        </w:rPr>
      </w:pPr>
      <w:r w:rsidRPr="00B17A22">
        <w:rPr>
          <w:rFonts w:ascii="Arial" w:hAnsi="Arial" w:cs="Arial"/>
          <w:b/>
          <w:sz w:val="24"/>
          <w:szCs w:val="24"/>
        </w:rPr>
        <w:t xml:space="preserve">Parágrafo 1°. </w:t>
      </w:r>
      <w:r w:rsidRPr="00B17A22">
        <w:rPr>
          <w:rFonts w:ascii="Arial" w:hAnsi="Arial" w:cs="Arial"/>
          <w:sz w:val="24"/>
          <w:szCs w:val="24"/>
        </w:rPr>
        <w:t>Dentro de esta reglamentación deberá priorizar la habilitación de los cuerpos de bomberos ubicados en las zonas dispersas del territorio colombiano.</w:t>
      </w:r>
    </w:p>
    <w:p w14:paraId="09FCC10B" w14:textId="77777777" w:rsidR="00B17A22" w:rsidRPr="00B17A22" w:rsidRDefault="00B17A22" w:rsidP="00B17A22">
      <w:pPr>
        <w:spacing w:line="276" w:lineRule="auto"/>
        <w:jc w:val="both"/>
        <w:rPr>
          <w:rFonts w:ascii="Arial" w:hAnsi="Arial" w:cs="Arial"/>
          <w:b/>
          <w:sz w:val="24"/>
          <w:szCs w:val="24"/>
        </w:rPr>
      </w:pPr>
    </w:p>
    <w:p w14:paraId="40866B9C" w14:textId="77777777" w:rsidR="00B17A22" w:rsidRPr="00B17A22" w:rsidRDefault="00B17A22" w:rsidP="00B17A22">
      <w:pPr>
        <w:spacing w:line="276" w:lineRule="auto"/>
        <w:jc w:val="both"/>
        <w:rPr>
          <w:rFonts w:ascii="Arial" w:hAnsi="Arial" w:cs="Arial"/>
          <w:sz w:val="24"/>
          <w:szCs w:val="24"/>
        </w:rPr>
      </w:pPr>
      <w:r w:rsidRPr="00B17A22">
        <w:rPr>
          <w:rFonts w:ascii="Arial" w:hAnsi="Arial" w:cs="Arial"/>
          <w:b/>
          <w:sz w:val="24"/>
          <w:szCs w:val="24"/>
        </w:rPr>
        <w:t xml:space="preserve">Parágrafo 2°. </w:t>
      </w:r>
      <w:r w:rsidRPr="00B17A22">
        <w:rPr>
          <w:rFonts w:ascii="Arial" w:hAnsi="Arial" w:cs="Arial"/>
          <w:sz w:val="24"/>
          <w:szCs w:val="24"/>
        </w:rPr>
        <w:t>Esta prioridad en la disposición para la prestación del servicio de traslado de pacientes de emergencias médicas en salud por parte de los cuerpos de bomberos del territorio colombiano se aplicará principalmente en territorios donde no hay disponibilidad de medios de transporte.</w:t>
      </w:r>
    </w:p>
    <w:p w14:paraId="7FDB0461" w14:textId="77777777" w:rsidR="00B17A22" w:rsidRPr="00B17A22" w:rsidRDefault="00B17A22" w:rsidP="00B17A22">
      <w:pPr>
        <w:spacing w:line="276" w:lineRule="auto"/>
        <w:jc w:val="both"/>
        <w:rPr>
          <w:rFonts w:ascii="Arial" w:hAnsi="Arial" w:cs="Arial"/>
          <w:sz w:val="24"/>
          <w:szCs w:val="24"/>
        </w:rPr>
      </w:pPr>
    </w:p>
    <w:p w14:paraId="7F7DDA86" w14:textId="18DDA691" w:rsidR="00E13B81" w:rsidRPr="00B17A22" w:rsidRDefault="00B17A22" w:rsidP="00B17A22">
      <w:pPr>
        <w:pStyle w:val="Textoindependiente"/>
        <w:spacing w:before="1" w:line="276" w:lineRule="auto"/>
        <w:ind w:right="56"/>
        <w:jc w:val="both"/>
        <w:rPr>
          <w:rFonts w:ascii="Arial" w:hAnsi="Arial" w:cs="Arial"/>
          <w:color w:val="000000" w:themeColor="text1"/>
        </w:rPr>
      </w:pPr>
      <w:r w:rsidRPr="00B17A22">
        <w:rPr>
          <w:rFonts w:ascii="Arial" w:hAnsi="Arial" w:cs="Arial"/>
          <w:b/>
          <w:color w:val="000000" w:themeColor="text1"/>
        </w:rPr>
        <w:t>Parágrafo 3</w:t>
      </w:r>
      <w:r w:rsidRPr="00B17A22">
        <w:rPr>
          <w:rFonts w:ascii="Arial" w:hAnsi="Arial" w:cs="Arial"/>
          <w:color w:val="000000" w:themeColor="text1"/>
        </w:rPr>
        <w:t>° La reglamentación diseñada para los cuerpos de bomberos no podrá exigir requisitos distintos a los ya estipulados para los demás entes prestadores del servicio de traslado de pacientes de emergencias médicas en salud.</w:t>
      </w:r>
    </w:p>
    <w:p w14:paraId="0A4BB9FB" w14:textId="77777777" w:rsidR="00B17A22" w:rsidRPr="00B17A22" w:rsidRDefault="00B17A22" w:rsidP="00B17A22">
      <w:pPr>
        <w:pStyle w:val="Textoindependiente"/>
        <w:spacing w:before="1" w:line="276" w:lineRule="auto"/>
        <w:ind w:right="56"/>
        <w:jc w:val="both"/>
        <w:rPr>
          <w:rFonts w:ascii="Arial" w:hAnsi="Arial" w:cs="Arial"/>
        </w:rPr>
      </w:pPr>
    </w:p>
    <w:p w14:paraId="5006798A" w14:textId="23717448" w:rsidR="00B17A22" w:rsidRPr="00B17A22" w:rsidRDefault="00B17A22" w:rsidP="00B17A22">
      <w:pPr>
        <w:pStyle w:val="Textoindependiente"/>
        <w:spacing w:before="1" w:line="276" w:lineRule="auto"/>
        <w:ind w:right="56"/>
        <w:jc w:val="both"/>
        <w:rPr>
          <w:rFonts w:ascii="Arial" w:hAnsi="Arial" w:cs="Arial"/>
        </w:rPr>
      </w:pPr>
      <w:r w:rsidRPr="00B17A22">
        <w:rPr>
          <w:rFonts w:ascii="Arial" w:hAnsi="Arial" w:cs="Arial"/>
          <w:b/>
        </w:rPr>
        <w:t>Artículo 4°.</w:t>
      </w:r>
      <w:r w:rsidRPr="00B17A22">
        <w:rPr>
          <w:rFonts w:ascii="Arial" w:hAnsi="Arial" w:cs="Arial"/>
        </w:rPr>
        <w:t xml:space="preserve"> Autorícese al Gobierno Nacional y entidades descentralizadas para efectuar las apropiaciones presupuestales necesarias para el cumplimiento de la presente ley, con recursos diferentes a los establecidos para financiar la prestación del servicio público esencial de bomberos.</w:t>
      </w:r>
    </w:p>
    <w:p w14:paraId="2E34215D" w14:textId="77777777" w:rsidR="00B17A22" w:rsidRPr="00B17A22" w:rsidRDefault="00B17A22" w:rsidP="00B17A22">
      <w:pPr>
        <w:pStyle w:val="Textoindependiente"/>
        <w:spacing w:before="1" w:line="276" w:lineRule="auto"/>
        <w:ind w:right="56"/>
        <w:jc w:val="both"/>
        <w:rPr>
          <w:rFonts w:ascii="Arial" w:hAnsi="Arial" w:cs="Arial"/>
        </w:rPr>
      </w:pPr>
    </w:p>
    <w:p w14:paraId="4921133B" w14:textId="5C324C62" w:rsidR="00B17A22" w:rsidRDefault="00B17A22" w:rsidP="00B17A22">
      <w:pPr>
        <w:spacing w:line="276" w:lineRule="auto"/>
        <w:jc w:val="both"/>
        <w:rPr>
          <w:rFonts w:ascii="Arial" w:hAnsi="Arial" w:cs="Arial"/>
          <w:sz w:val="24"/>
          <w:szCs w:val="24"/>
        </w:rPr>
      </w:pPr>
      <w:r w:rsidRPr="00B17A22">
        <w:rPr>
          <w:rFonts w:ascii="Arial" w:hAnsi="Arial" w:cs="Arial"/>
          <w:b/>
          <w:sz w:val="24"/>
          <w:szCs w:val="24"/>
        </w:rPr>
        <w:t>Artículo 5º.</w:t>
      </w:r>
      <w:r w:rsidRPr="00B17A22">
        <w:rPr>
          <w:rFonts w:ascii="Arial" w:hAnsi="Arial" w:cs="Arial"/>
          <w:sz w:val="24"/>
          <w:szCs w:val="24"/>
        </w:rPr>
        <w:t xml:space="preserve"> Adiciónese el numeral 8 al artículo 22 de la Ley 1575 de 2012, así: </w:t>
      </w:r>
    </w:p>
    <w:p w14:paraId="10A92512" w14:textId="77777777" w:rsidR="00B17A22" w:rsidRPr="00B17A22" w:rsidRDefault="00B17A22" w:rsidP="00B17A22">
      <w:pPr>
        <w:spacing w:line="276" w:lineRule="auto"/>
        <w:jc w:val="both"/>
        <w:rPr>
          <w:rFonts w:ascii="Arial" w:hAnsi="Arial" w:cs="Arial"/>
          <w:sz w:val="24"/>
          <w:szCs w:val="24"/>
        </w:rPr>
      </w:pPr>
    </w:p>
    <w:p w14:paraId="14EBA84F" w14:textId="77777777" w:rsidR="00B17A22" w:rsidRPr="00B17A22" w:rsidRDefault="00B17A22" w:rsidP="00B17A22">
      <w:pPr>
        <w:spacing w:line="276" w:lineRule="auto"/>
        <w:jc w:val="both"/>
        <w:rPr>
          <w:rFonts w:ascii="Arial" w:hAnsi="Arial" w:cs="Arial"/>
          <w:sz w:val="24"/>
          <w:szCs w:val="24"/>
        </w:rPr>
      </w:pPr>
      <w:r w:rsidRPr="00B17A22">
        <w:rPr>
          <w:rFonts w:ascii="Arial" w:hAnsi="Arial" w:cs="Arial"/>
          <w:sz w:val="24"/>
          <w:szCs w:val="24"/>
        </w:rPr>
        <w:t xml:space="preserve">Artículo 22: Funciones: Los cuerpos de bomberos tendrán las siguientes funciones: </w:t>
      </w:r>
    </w:p>
    <w:p w14:paraId="2FA4AB6D" w14:textId="0A5B43CB" w:rsidR="00B17A22" w:rsidRPr="00B17A22" w:rsidRDefault="00B17A22" w:rsidP="00B17A22">
      <w:pPr>
        <w:spacing w:line="276" w:lineRule="auto"/>
        <w:jc w:val="both"/>
        <w:rPr>
          <w:rFonts w:ascii="Arial" w:hAnsi="Arial" w:cs="Arial"/>
          <w:sz w:val="24"/>
          <w:szCs w:val="24"/>
        </w:rPr>
      </w:pPr>
      <w:r w:rsidRPr="00B17A22">
        <w:rPr>
          <w:rFonts w:ascii="Arial" w:hAnsi="Arial" w:cs="Arial"/>
          <w:sz w:val="24"/>
          <w:szCs w:val="24"/>
        </w:rPr>
        <w:t xml:space="preserve">(…) </w:t>
      </w:r>
    </w:p>
    <w:p w14:paraId="6A446822" w14:textId="77777777" w:rsidR="00B17A22" w:rsidRPr="00B17A22" w:rsidRDefault="00B17A22" w:rsidP="00B17A22">
      <w:pPr>
        <w:spacing w:line="276" w:lineRule="auto"/>
        <w:jc w:val="both"/>
        <w:rPr>
          <w:rFonts w:ascii="Arial" w:hAnsi="Arial" w:cs="Arial"/>
          <w:sz w:val="24"/>
          <w:szCs w:val="24"/>
        </w:rPr>
      </w:pPr>
    </w:p>
    <w:p w14:paraId="0840A59D" w14:textId="593AF05C" w:rsidR="00E13B81" w:rsidRPr="00B17A22" w:rsidRDefault="00B17A22" w:rsidP="00B17A22">
      <w:pPr>
        <w:pStyle w:val="Textoindependiente"/>
        <w:spacing w:before="1" w:line="276" w:lineRule="auto"/>
        <w:ind w:right="56"/>
        <w:jc w:val="both"/>
        <w:rPr>
          <w:rFonts w:ascii="Arial" w:hAnsi="Arial" w:cs="Arial"/>
        </w:rPr>
      </w:pPr>
      <w:r w:rsidRPr="00B17A22">
        <w:rPr>
          <w:rFonts w:ascii="Arial" w:hAnsi="Arial" w:cs="Arial"/>
        </w:rPr>
        <w:t>8. Prestación del servicio de traslado de pacientes para la atención de emergencias médicas en salud de forma subsidiaria.</w:t>
      </w:r>
    </w:p>
    <w:p w14:paraId="4523D2D0" w14:textId="77777777" w:rsidR="00B17A22" w:rsidRPr="00B17A22" w:rsidRDefault="00B17A22" w:rsidP="00B17A22">
      <w:pPr>
        <w:pStyle w:val="Textoindependiente"/>
        <w:spacing w:before="1" w:line="276" w:lineRule="auto"/>
        <w:ind w:right="56"/>
        <w:jc w:val="both"/>
        <w:rPr>
          <w:rFonts w:ascii="Arial" w:hAnsi="Arial" w:cs="Arial"/>
        </w:rPr>
      </w:pPr>
    </w:p>
    <w:p w14:paraId="5217DEA1" w14:textId="2A0A8C18" w:rsidR="00E13B81" w:rsidRPr="00B17A22" w:rsidRDefault="00B17A22" w:rsidP="00B17A22">
      <w:pPr>
        <w:pStyle w:val="Textoindependiente"/>
        <w:spacing w:before="1" w:line="276" w:lineRule="auto"/>
        <w:ind w:right="56"/>
        <w:jc w:val="both"/>
        <w:rPr>
          <w:rFonts w:ascii="Arial" w:hAnsi="Arial" w:cs="Arial"/>
        </w:rPr>
      </w:pPr>
      <w:r w:rsidRPr="00B17A22">
        <w:rPr>
          <w:rFonts w:ascii="Arial" w:hAnsi="Arial" w:cs="Arial"/>
          <w:b/>
          <w:bCs/>
        </w:rPr>
        <w:t>Articulo 6°</w:t>
      </w:r>
      <w:r w:rsidRPr="00B17A22">
        <w:rPr>
          <w:rFonts w:ascii="Arial" w:hAnsi="Arial" w:cs="Arial"/>
        </w:rPr>
        <w:t>. La presente ley rige a partir de su promulgación y deroga las normas que le sean contrarias.</w:t>
      </w:r>
    </w:p>
    <w:p w14:paraId="352BAF14" w14:textId="77777777" w:rsidR="001F63AA" w:rsidRPr="00B17A22" w:rsidRDefault="001F63AA" w:rsidP="00B17A22">
      <w:pPr>
        <w:pStyle w:val="Textoindependiente"/>
        <w:spacing w:before="2" w:line="276" w:lineRule="auto"/>
        <w:ind w:right="56"/>
        <w:jc w:val="both"/>
        <w:rPr>
          <w:rFonts w:ascii="Arial" w:hAnsi="Arial" w:cs="Arial"/>
        </w:rPr>
      </w:pPr>
    </w:p>
    <w:p w14:paraId="4064ECC6" w14:textId="77777777" w:rsidR="001F63AA" w:rsidRPr="00B17A22" w:rsidRDefault="001F63AA" w:rsidP="00B17A22">
      <w:pPr>
        <w:pStyle w:val="Textoindependiente"/>
        <w:spacing w:line="276" w:lineRule="auto"/>
        <w:ind w:right="56"/>
        <w:jc w:val="both"/>
        <w:rPr>
          <w:rFonts w:ascii="Arial" w:hAnsi="Arial" w:cs="Arial"/>
        </w:rPr>
      </w:pPr>
    </w:p>
    <w:p w14:paraId="389832F2" w14:textId="77777777" w:rsidR="00E13B81" w:rsidRPr="00B17A22" w:rsidRDefault="00E13B81" w:rsidP="00B17A22">
      <w:pPr>
        <w:pStyle w:val="Textoindependiente"/>
        <w:spacing w:before="3" w:line="276" w:lineRule="auto"/>
        <w:jc w:val="both"/>
        <w:rPr>
          <w:rFonts w:ascii="Arial" w:hAnsi="Arial" w:cs="Arial"/>
          <w:i/>
        </w:rPr>
      </w:pPr>
    </w:p>
    <w:p w14:paraId="41E73732" w14:textId="77777777" w:rsidR="00E13B81" w:rsidRPr="00B17A22" w:rsidRDefault="00E13B81" w:rsidP="00B17A22">
      <w:pPr>
        <w:pStyle w:val="Textoindependiente"/>
        <w:spacing w:before="1" w:line="276" w:lineRule="auto"/>
        <w:ind w:left="100"/>
        <w:jc w:val="both"/>
        <w:rPr>
          <w:rFonts w:ascii="Arial" w:hAnsi="Arial" w:cs="Arial"/>
        </w:rPr>
      </w:pPr>
      <w:r w:rsidRPr="00B17A22">
        <w:rPr>
          <w:rFonts w:ascii="Arial" w:hAnsi="Arial" w:cs="Arial"/>
          <w:w w:val="105"/>
        </w:rPr>
        <w:t>De los</w:t>
      </w:r>
      <w:r w:rsidRPr="00B17A22">
        <w:rPr>
          <w:rFonts w:ascii="Arial" w:hAnsi="Arial" w:cs="Arial"/>
          <w:spacing w:val="-1"/>
          <w:w w:val="105"/>
        </w:rPr>
        <w:t xml:space="preserve"> </w:t>
      </w:r>
      <w:r w:rsidRPr="00B17A22">
        <w:rPr>
          <w:rFonts w:ascii="Arial" w:hAnsi="Arial" w:cs="Arial"/>
          <w:w w:val="105"/>
        </w:rPr>
        <w:t>Honorables</w:t>
      </w:r>
      <w:r w:rsidRPr="00B17A22">
        <w:rPr>
          <w:rFonts w:ascii="Arial" w:hAnsi="Arial" w:cs="Arial"/>
          <w:spacing w:val="-1"/>
          <w:w w:val="105"/>
        </w:rPr>
        <w:t xml:space="preserve"> </w:t>
      </w:r>
      <w:r w:rsidRPr="00B17A22">
        <w:rPr>
          <w:rFonts w:ascii="Arial" w:hAnsi="Arial" w:cs="Arial"/>
          <w:w w:val="105"/>
        </w:rPr>
        <w:t>Congresistas,</w:t>
      </w:r>
    </w:p>
    <w:p w14:paraId="5E3D455D" w14:textId="77777777" w:rsidR="00E13B81" w:rsidRPr="00B17A22" w:rsidRDefault="00E13B81" w:rsidP="00B17A22">
      <w:pPr>
        <w:pStyle w:val="Textoindependiente"/>
        <w:jc w:val="both"/>
        <w:rPr>
          <w:rFonts w:ascii="Arial" w:hAnsi="Arial" w:cs="Arial"/>
        </w:rPr>
      </w:pPr>
    </w:p>
    <w:p w14:paraId="0C477A18" w14:textId="77777777" w:rsidR="00B17A22" w:rsidRPr="00B17A22" w:rsidRDefault="00B17A22" w:rsidP="00B17A22">
      <w:pPr>
        <w:pStyle w:val="Textoindependiente"/>
        <w:rPr>
          <w:rFonts w:ascii="Arial" w:hAnsi="Arial" w:cs="Arial"/>
        </w:rPr>
      </w:pPr>
    </w:p>
    <w:p w14:paraId="2D238F49" w14:textId="228FB65B" w:rsidR="00B17A22" w:rsidRPr="00B17A22" w:rsidRDefault="00B17A22" w:rsidP="00B17A22">
      <w:pPr>
        <w:pStyle w:val="Textoindependiente"/>
        <w:rPr>
          <w:rFonts w:ascii="Arial" w:hAnsi="Arial" w:cs="Arial"/>
        </w:rPr>
      </w:pPr>
    </w:p>
    <w:p w14:paraId="483CAF92" w14:textId="669F2D1F" w:rsidR="00B17A22" w:rsidRPr="00B17A22" w:rsidRDefault="00B17A22" w:rsidP="00B17A22">
      <w:pPr>
        <w:widowControl/>
        <w:autoSpaceDE/>
        <w:autoSpaceDN/>
        <w:rPr>
          <w:rFonts w:ascii="Times New Roman" w:eastAsia="Times New Roman" w:hAnsi="Times New Roman" w:cs="Times New Roman"/>
          <w:sz w:val="24"/>
          <w:szCs w:val="24"/>
          <w:lang w:val="es-CO" w:eastAsia="es-MX"/>
        </w:rPr>
      </w:pPr>
      <w:r w:rsidRPr="00B17A22">
        <w:rPr>
          <w:rFonts w:ascii="Times New Roman" w:eastAsia="Times New Roman" w:hAnsi="Times New Roman" w:cs="Times New Roman"/>
          <w:color w:val="000000"/>
          <w:sz w:val="24"/>
          <w:szCs w:val="24"/>
          <w:bdr w:val="none" w:sz="0" w:space="0" w:color="auto" w:frame="1"/>
          <w:lang w:val="es-CO" w:eastAsia="es-MX"/>
        </w:rPr>
        <w:fldChar w:fldCharType="begin"/>
      </w:r>
      <w:r w:rsidRPr="00B17A22">
        <w:rPr>
          <w:rFonts w:ascii="Times New Roman" w:eastAsia="Times New Roman" w:hAnsi="Times New Roman" w:cs="Times New Roman"/>
          <w:color w:val="000000"/>
          <w:sz w:val="24"/>
          <w:szCs w:val="24"/>
          <w:bdr w:val="none" w:sz="0" w:space="0" w:color="auto" w:frame="1"/>
          <w:lang w:val="es-CO" w:eastAsia="es-MX"/>
        </w:rPr>
        <w:instrText xml:space="preserve"> INCLUDEPICTURE "https://lh3.googleusercontent.com/ql4fMOl2KXw4qZcYd26mmpAVLiTaCInH80W1WchjyjV6UL0AMynWixF2g4wgERxBQWZ5tkqM0rhLTiAHrD-R2fLu3C_U65tLsZZvkW6X9IHX657io_4l9qcWpXENRNetqlKg1uTr" \* MERGEFORMATINET </w:instrText>
      </w:r>
      <w:r w:rsidRPr="00B17A22">
        <w:rPr>
          <w:rFonts w:ascii="Times New Roman" w:eastAsia="Times New Roman" w:hAnsi="Times New Roman" w:cs="Times New Roman"/>
          <w:color w:val="000000"/>
          <w:sz w:val="24"/>
          <w:szCs w:val="24"/>
          <w:bdr w:val="none" w:sz="0" w:space="0" w:color="auto" w:frame="1"/>
          <w:lang w:val="es-CO" w:eastAsia="es-MX"/>
        </w:rPr>
        <w:fldChar w:fldCharType="separate"/>
      </w:r>
      <w:r w:rsidRPr="00B17A22">
        <w:rPr>
          <w:rFonts w:ascii="Times New Roman" w:eastAsia="Times New Roman" w:hAnsi="Times New Roman" w:cs="Times New Roman"/>
          <w:noProof/>
          <w:color w:val="000000"/>
          <w:sz w:val="24"/>
          <w:szCs w:val="24"/>
          <w:bdr w:val="none" w:sz="0" w:space="0" w:color="auto" w:frame="1"/>
          <w:lang w:val="es-CO" w:eastAsia="es-CO"/>
        </w:rPr>
        <w:drawing>
          <wp:inline distT="0" distB="0" distL="0" distR="0" wp14:anchorId="40001EEA" wp14:editId="5FAEBC64">
            <wp:extent cx="1888067" cy="719404"/>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8067" cy="719404"/>
                    </a:xfrm>
                    <a:prstGeom prst="rect">
                      <a:avLst/>
                    </a:prstGeom>
                    <a:noFill/>
                    <a:ln>
                      <a:noFill/>
                    </a:ln>
                  </pic:spPr>
                </pic:pic>
              </a:graphicData>
            </a:graphic>
          </wp:inline>
        </w:drawing>
      </w:r>
      <w:r w:rsidRPr="00B17A22">
        <w:rPr>
          <w:rFonts w:ascii="Times New Roman" w:eastAsia="Times New Roman" w:hAnsi="Times New Roman" w:cs="Times New Roman"/>
          <w:color w:val="000000"/>
          <w:sz w:val="24"/>
          <w:szCs w:val="24"/>
          <w:bdr w:val="none" w:sz="0" w:space="0" w:color="auto" w:frame="1"/>
          <w:lang w:val="es-CO" w:eastAsia="es-MX"/>
        </w:rPr>
        <w:fldChar w:fldCharType="end"/>
      </w:r>
    </w:p>
    <w:p w14:paraId="5B285BE3" w14:textId="77777777" w:rsidR="00B17A22" w:rsidRPr="00B17A22" w:rsidRDefault="00B17A22" w:rsidP="00B17A22">
      <w:pPr>
        <w:tabs>
          <w:tab w:val="left" w:pos="5141"/>
        </w:tabs>
        <w:rPr>
          <w:rFonts w:ascii="Arial" w:hAnsi="Arial" w:cs="Arial"/>
          <w:b/>
          <w:sz w:val="24"/>
          <w:szCs w:val="24"/>
        </w:rPr>
      </w:pPr>
      <w:r w:rsidRPr="00B17A22">
        <w:rPr>
          <w:rFonts w:ascii="Arial" w:hAnsi="Arial" w:cs="Arial"/>
          <w:b/>
          <w:sz w:val="24"/>
          <w:szCs w:val="24"/>
        </w:rPr>
        <w:t>JAIRO CRISTANCHO TARACHE</w:t>
      </w:r>
      <w:r w:rsidRPr="00B17A22">
        <w:rPr>
          <w:rFonts w:ascii="Arial" w:hAnsi="Arial" w:cs="Arial"/>
          <w:b/>
          <w:sz w:val="24"/>
          <w:szCs w:val="24"/>
        </w:rPr>
        <w:tab/>
        <w:t>GABRIEL VELASCO OCAMPO</w:t>
      </w:r>
    </w:p>
    <w:p w14:paraId="365A0A3A" w14:textId="77777777" w:rsidR="00B17A22" w:rsidRPr="00B17A22" w:rsidRDefault="00B17A22" w:rsidP="00B17A22">
      <w:pPr>
        <w:tabs>
          <w:tab w:val="left" w:pos="5141"/>
        </w:tabs>
        <w:spacing w:before="7"/>
        <w:rPr>
          <w:rFonts w:ascii="Arial" w:hAnsi="Arial" w:cs="Arial"/>
          <w:b/>
          <w:sz w:val="24"/>
          <w:szCs w:val="24"/>
        </w:rPr>
      </w:pPr>
      <w:r w:rsidRPr="00B17A22">
        <w:rPr>
          <w:rFonts w:ascii="Arial" w:hAnsi="Arial" w:cs="Arial"/>
          <w:b/>
          <w:sz w:val="24"/>
          <w:szCs w:val="24"/>
        </w:rPr>
        <w:t>Representante a la Cámara.</w:t>
      </w:r>
      <w:r w:rsidRPr="00B17A22">
        <w:rPr>
          <w:rFonts w:ascii="Arial" w:hAnsi="Arial" w:cs="Arial"/>
          <w:b/>
          <w:sz w:val="24"/>
          <w:szCs w:val="24"/>
        </w:rPr>
        <w:tab/>
        <w:t>Senador</w:t>
      </w:r>
      <w:r w:rsidRPr="00B17A22">
        <w:rPr>
          <w:rFonts w:ascii="Arial" w:hAnsi="Arial" w:cs="Arial"/>
          <w:b/>
          <w:spacing w:val="-2"/>
          <w:sz w:val="24"/>
          <w:szCs w:val="24"/>
        </w:rPr>
        <w:t xml:space="preserve"> </w:t>
      </w:r>
      <w:r w:rsidRPr="00B17A22">
        <w:rPr>
          <w:rFonts w:ascii="Arial" w:hAnsi="Arial" w:cs="Arial"/>
          <w:b/>
          <w:sz w:val="24"/>
          <w:szCs w:val="24"/>
        </w:rPr>
        <w:t>de</w:t>
      </w:r>
      <w:r w:rsidRPr="00B17A22">
        <w:rPr>
          <w:rFonts w:ascii="Arial" w:hAnsi="Arial" w:cs="Arial"/>
          <w:b/>
          <w:spacing w:val="-1"/>
          <w:sz w:val="24"/>
          <w:szCs w:val="24"/>
        </w:rPr>
        <w:t xml:space="preserve"> </w:t>
      </w:r>
      <w:r w:rsidRPr="00B17A22">
        <w:rPr>
          <w:rFonts w:ascii="Arial" w:hAnsi="Arial" w:cs="Arial"/>
          <w:b/>
          <w:sz w:val="24"/>
          <w:szCs w:val="24"/>
        </w:rPr>
        <w:t>la</w:t>
      </w:r>
      <w:r w:rsidRPr="00B17A22">
        <w:rPr>
          <w:rFonts w:ascii="Arial" w:hAnsi="Arial" w:cs="Arial"/>
          <w:b/>
          <w:spacing w:val="-2"/>
          <w:sz w:val="24"/>
          <w:szCs w:val="24"/>
        </w:rPr>
        <w:t xml:space="preserve"> </w:t>
      </w:r>
      <w:r w:rsidRPr="00B17A22">
        <w:rPr>
          <w:rFonts w:ascii="Arial" w:hAnsi="Arial" w:cs="Arial"/>
          <w:b/>
          <w:sz w:val="24"/>
          <w:szCs w:val="24"/>
        </w:rPr>
        <w:t>República</w:t>
      </w:r>
    </w:p>
    <w:p w14:paraId="37472917" w14:textId="77777777" w:rsidR="00B17A22" w:rsidRPr="00B17A22" w:rsidRDefault="00B17A22" w:rsidP="00B17A22">
      <w:pPr>
        <w:pStyle w:val="Textoindependiente"/>
        <w:spacing w:before="9"/>
        <w:rPr>
          <w:rFonts w:ascii="Arial" w:hAnsi="Arial" w:cs="Arial"/>
          <w:b/>
        </w:rPr>
      </w:pPr>
    </w:p>
    <w:p w14:paraId="78C77853" w14:textId="34F3E93C" w:rsidR="001F63AA" w:rsidRPr="00B17A22" w:rsidRDefault="001F63AA" w:rsidP="00B17A22">
      <w:pPr>
        <w:pStyle w:val="Textoindependiente"/>
        <w:rPr>
          <w:rFonts w:ascii="Arial" w:hAnsi="Arial" w:cs="Arial"/>
          <w:b/>
        </w:rPr>
      </w:pPr>
    </w:p>
    <w:sectPr w:rsidR="001F63AA" w:rsidRPr="00B17A22">
      <w:headerReference w:type="default" r:id="rId8"/>
      <w:footerReference w:type="default" r:id="rId9"/>
      <w:pgSz w:w="11910" w:h="16840"/>
      <w:pgMar w:top="1660" w:right="1300" w:bottom="1060" w:left="1340" w:header="180" w:footer="8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31922" w14:textId="77777777" w:rsidR="00A87573" w:rsidRDefault="00A87573">
      <w:r>
        <w:separator/>
      </w:r>
    </w:p>
  </w:endnote>
  <w:endnote w:type="continuationSeparator" w:id="0">
    <w:p w14:paraId="0B27AB2A" w14:textId="77777777" w:rsidR="00A87573" w:rsidRDefault="00A8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0812" w14:textId="77777777" w:rsidR="001F63AA" w:rsidRDefault="007125D6">
    <w:pPr>
      <w:pStyle w:val="Textoindependiente"/>
      <w:spacing w:line="14" w:lineRule="auto"/>
      <w:rPr>
        <w:sz w:val="20"/>
      </w:rPr>
    </w:pPr>
    <w:r>
      <w:rPr>
        <w:noProof/>
        <w:lang w:val="es-CO" w:eastAsia="es-CO"/>
      </w:rPr>
      <w:drawing>
        <wp:anchor distT="0" distB="0" distL="0" distR="0" simplePos="0" relativeHeight="487071232" behindDoc="1" locked="0" layoutInCell="1" allowOverlap="1" wp14:anchorId="199E862F" wp14:editId="718E7743">
          <wp:simplePos x="0" y="0"/>
          <wp:positionH relativeFrom="page">
            <wp:posOffset>2318777</wp:posOffset>
          </wp:positionH>
          <wp:positionV relativeFrom="page">
            <wp:posOffset>10014312</wp:posOffset>
          </wp:positionV>
          <wp:extent cx="2924532" cy="198881"/>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 cstate="print"/>
                  <a:stretch>
                    <a:fillRect/>
                  </a:stretch>
                </pic:blipFill>
                <pic:spPr>
                  <a:xfrm>
                    <a:off x="0" y="0"/>
                    <a:ext cx="2924532" cy="19888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10881" w14:textId="77777777" w:rsidR="00A87573" w:rsidRDefault="00A87573">
      <w:r>
        <w:separator/>
      </w:r>
    </w:p>
  </w:footnote>
  <w:footnote w:type="continuationSeparator" w:id="0">
    <w:p w14:paraId="60379309" w14:textId="77777777" w:rsidR="00A87573" w:rsidRDefault="00A87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0CA53" w14:textId="77777777" w:rsidR="001F63AA" w:rsidRDefault="007125D6">
    <w:pPr>
      <w:pStyle w:val="Textoindependiente"/>
      <w:spacing w:line="14" w:lineRule="auto"/>
      <w:rPr>
        <w:sz w:val="20"/>
      </w:rPr>
    </w:pPr>
    <w:r>
      <w:rPr>
        <w:noProof/>
        <w:lang w:val="es-CO" w:eastAsia="es-CO"/>
      </w:rPr>
      <w:drawing>
        <wp:anchor distT="0" distB="0" distL="0" distR="0" simplePos="0" relativeHeight="487070720" behindDoc="1" locked="0" layoutInCell="1" allowOverlap="1" wp14:anchorId="70EF7891" wp14:editId="2DF13582">
          <wp:simplePos x="0" y="0"/>
          <wp:positionH relativeFrom="page">
            <wp:posOffset>2619755</wp:posOffset>
          </wp:positionH>
          <wp:positionV relativeFrom="page">
            <wp:posOffset>114299</wp:posOffset>
          </wp:positionV>
          <wp:extent cx="2165604" cy="755833"/>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2165604" cy="7558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43AF"/>
    <w:multiLevelType w:val="hybridMultilevel"/>
    <w:tmpl w:val="C1964C3A"/>
    <w:lvl w:ilvl="0" w:tplc="E2708700">
      <w:start w:val="1"/>
      <w:numFmt w:val="lowerLetter"/>
      <w:lvlText w:val="%1)"/>
      <w:lvlJc w:val="left"/>
      <w:pPr>
        <w:ind w:left="100" w:hanging="209"/>
      </w:pPr>
      <w:rPr>
        <w:rFonts w:ascii="Cambria" w:eastAsia="Cambria" w:hAnsi="Cambria" w:cs="Cambria" w:hint="default"/>
        <w:spacing w:val="0"/>
        <w:w w:val="86"/>
        <w:sz w:val="20"/>
        <w:szCs w:val="20"/>
        <w:lang w:val="es-ES" w:eastAsia="en-US" w:bidi="ar-SA"/>
      </w:rPr>
    </w:lvl>
    <w:lvl w:ilvl="1" w:tplc="953A79AA">
      <w:numFmt w:val="bullet"/>
      <w:lvlText w:val="•"/>
      <w:lvlJc w:val="left"/>
      <w:pPr>
        <w:ind w:left="329" w:hanging="209"/>
      </w:pPr>
      <w:rPr>
        <w:rFonts w:hint="default"/>
        <w:lang w:val="es-ES" w:eastAsia="en-US" w:bidi="ar-SA"/>
      </w:rPr>
    </w:lvl>
    <w:lvl w:ilvl="2" w:tplc="F4CE24C2">
      <w:numFmt w:val="bullet"/>
      <w:lvlText w:val="•"/>
      <w:lvlJc w:val="left"/>
      <w:pPr>
        <w:ind w:left="558" w:hanging="209"/>
      </w:pPr>
      <w:rPr>
        <w:rFonts w:hint="default"/>
        <w:lang w:val="es-ES" w:eastAsia="en-US" w:bidi="ar-SA"/>
      </w:rPr>
    </w:lvl>
    <w:lvl w:ilvl="3" w:tplc="75B03A74">
      <w:numFmt w:val="bullet"/>
      <w:lvlText w:val="•"/>
      <w:lvlJc w:val="left"/>
      <w:pPr>
        <w:ind w:left="787" w:hanging="209"/>
      </w:pPr>
      <w:rPr>
        <w:rFonts w:hint="default"/>
        <w:lang w:val="es-ES" w:eastAsia="en-US" w:bidi="ar-SA"/>
      </w:rPr>
    </w:lvl>
    <w:lvl w:ilvl="4" w:tplc="CE147E0C">
      <w:numFmt w:val="bullet"/>
      <w:lvlText w:val="•"/>
      <w:lvlJc w:val="left"/>
      <w:pPr>
        <w:ind w:left="1016" w:hanging="209"/>
      </w:pPr>
      <w:rPr>
        <w:rFonts w:hint="default"/>
        <w:lang w:val="es-ES" w:eastAsia="en-US" w:bidi="ar-SA"/>
      </w:rPr>
    </w:lvl>
    <w:lvl w:ilvl="5" w:tplc="F9C0BD16">
      <w:numFmt w:val="bullet"/>
      <w:lvlText w:val="•"/>
      <w:lvlJc w:val="left"/>
      <w:pPr>
        <w:ind w:left="1245" w:hanging="209"/>
      </w:pPr>
      <w:rPr>
        <w:rFonts w:hint="default"/>
        <w:lang w:val="es-ES" w:eastAsia="en-US" w:bidi="ar-SA"/>
      </w:rPr>
    </w:lvl>
    <w:lvl w:ilvl="6" w:tplc="7EFAA01C">
      <w:numFmt w:val="bullet"/>
      <w:lvlText w:val="•"/>
      <w:lvlJc w:val="left"/>
      <w:pPr>
        <w:ind w:left="1474" w:hanging="209"/>
      </w:pPr>
      <w:rPr>
        <w:rFonts w:hint="default"/>
        <w:lang w:val="es-ES" w:eastAsia="en-US" w:bidi="ar-SA"/>
      </w:rPr>
    </w:lvl>
    <w:lvl w:ilvl="7" w:tplc="01D6BF68">
      <w:numFmt w:val="bullet"/>
      <w:lvlText w:val="•"/>
      <w:lvlJc w:val="left"/>
      <w:pPr>
        <w:ind w:left="1703" w:hanging="209"/>
      </w:pPr>
      <w:rPr>
        <w:rFonts w:hint="default"/>
        <w:lang w:val="es-ES" w:eastAsia="en-US" w:bidi="ar-SA"/>
      </w:rPr>
    </w:lvl>
    <w:lvl w:ilvl="8" w:tplc="90EE9BD0">
      <w:numFmt w:val="bullet"/>
      <w:lvlText w:val="•"/>
      <w:lvlJc w:val="left"/>
      <w:pPr>
        <w:ind w:left="1932" w:hanging="209"/>
      </w:pPr>
      <w:rPr>
        <w:rFonts w:hint="default"/>
        <w:lang w:val="es-ES" w:eastAsia="en-US" w:bidi="ar-SA"/>
      </w:rPr>
    </w:lvl>
  </w:abstractNum>
  <w:abstractNum w:abstractNumId="1" w15:restartNumberingAfterBreak="0">
    <w:nsid w:val="12032D64"/>
    <w:multiLevelType w:val="hybridMultilevel"/>
    <w:tmpl w:val="3F7E3990"/>
    <w:lvl w:ilvl="0" w:tplc="D846B00C">
      <w:start w:val="1"/>
      <w:numFmt w:val="decimal"/>
      <w:lvlText w:val="%1."/>
      <w:lvlJc w:val="left"/>
      <w:pPr>
        <w:ind w:left="100" w:hanging="389"/>
      </w:pPr>
      <w:rPr>
        <w:rFonts w:ascii="Cambria" w:eastAsia="Cambria" w:hAnsi="Cambria" w:cs="Cambria" w:hint="default"/>
        <w:spacing w:val="0"/>
        <w:w w:val="89"/>
        <w:sz w:val="20"/>
        <w:szCs w:val="20"/>
        <w:lang w:val="es-ES" w:eastAsia="en-US" w:bidi="ar-SA"/>
      </w:rPr>
    </w:lvl>
    <w:lvl w:ilvl="1" w:tplc="551EFA96">
      <w:numFmt w:val="bullet"/>
      <w:lvlText w:val="•"/>
      <w:lvlJc w:val="left"/>
      <w:pPr>
        <w:ind w:left="313" w:hanging="389"/>
      </w:pPr>
      <w:rPr>
        <w:rFonts w:hint="default"/>
        <w:lang w:val="es-ES" w:eastAsia="en-US" w:bidi="ar-SA"/>
      </w:rPr>
    </w:lvl>
    <w:lvl w:ilvl="2" w:tplc="E10AF31C">
      <w:numFmt w:val="bullet"/>
      <w:lvlText w:val="•"/>
      <w:lvlJc w:val="left"/>
      <w:pPr>
        <w:ind w:left="527" w:hanging="389"/>
      </w:pPr>
      <w:rPr>
        <w:rFonts w:hint="default"/>
        <w:lang w:val="es-ES" w:eastAsia="en-US" w:bidi="ar-SA"/>
      </w:rPr>
    </w:lvl>
    <w:lvl w:ilvl="3" w:tplc="2F3807F6">
      <w:numFmt w:val="bullet"/>
      <w:lvlText w:val="•"/>
      <w:lvlJc w:val="left"/>
      <w:pPr>
        <w:ind w:left="741" w:hanging="389"/>
      </w:pPr>
      <w:rPr>
        <w:rFonts w:hint="default"/>
        <w:lang w:val="es-ES" w:eastAsia="en-US" w:bidi="ar-SA"/>
      </w:rPr>
    </w:lvl>
    <w:lvl w:ilvl="4" w:tplc="C11CF4A4">
      <w:numFmt w:val="bullet"/>
      <w:lvlText w:val="•"/>
      <w:lvlJc w:val="left"/>
      <w:pPr>
        <w:ind w:left="955" w:hanging="389"/>
      </w:pPr>
      <w:rPr>
        <w:rFonts w:hint="default"/>
        <w:lang w:val="es-ES" w:eastAsia="en-US" w:bidi="ar-SA"/>
      </w:rPr>
    </w:lvl>
    <w:lvl w:ilvl="5" w:tplc="EDBCE83E">
      <w:numFmt w:val="bullet"/>
      <w:lvlText w:val="•"/>
      <w:lvlJc w:val="left"/>
      <w:pPr>
        <w:ind w:left="1169" w:hanging="389"/>
      </w:pPr>
      <w:rPr>
        <w:rFonts w:hint="default"/>
        <w:lang w:val="es-ES" w:eastAsia="en-US" w:bidi="ar-SA"/>
      </w:rPr>
    </w:lvl>
    <w:lvl w:ilvl="6" w:tplc="4EE29290">
      <w:numFmt w:val="bullet"/>
      <w:lvlText w:val="•"/>
      <w:lvlJc w:val="left"/>
      <w:pPr>
        <w:ind w:left="1383" w:hanging="389"/>
      </w:pPr>
      <w:rPr>
        <w:rFonts w:hint="default"/>
        <w:lang w:val="es-ES" w:eastAsia="en-US" w:bidi="ar-SA"/>
      </w:rPr>
    </w:lvl>
    <w:lvl w:ilvl="7" w:tplc="459E46EC">
      <w:numFmt w:val="bullet"/>
      <w:lvlText w:val="•"/>
      <w:lvlJc w:val="left"/>
      <w:pPr>
        <w:ind w:left="1597" w:hanging="389"/>
      </w:pPr>
      <w:rPr>
        <w:rFonts w:hint="default"/>
        <w:lang w:val="es-ES" w:eastAsia="en-US" w:bidi="ar-SA"/>
      </w:rPr>
    </w:lvl>
    <w:lvl w:ilvl="8" w:tplc="5EC87CC0">
      <w:numFmt w:val="bullet"/>
      <w:lvlText w:val="•"/>
      <w:lvlJc w:val="left"/>
      <w:pPr>
        <w:ind w:left="1811" w:hanging="389"/>
      </w:pPr>
      <w:rPr>
        <w:rFonts w:hint="default"/>
        <w:lang w:val="es-ES" w:eastAsia="en-US" w:bidi="ar-SA"/>
      </w:rPr>
    </w:lvl>
  </w:abstractNum>
  <w:abstractNum w:abstractNumId="2" w15:restartNumberingAfterBreak="0">
    <w:nsid w:val="29EA305F"/>
    <w:multiLevelType w:val="hybridMultilevel"/>
    <w:tmpl w:val="E2D21E0A"/>
    <w:lvl w:ilvl="0" w:tplc="D3389054">
      <w:start w:val="1"/>
      <w:numFmt w:val="lowerLetter"/>
      <w:lvlText w:val="%1)"/>
      <w:lvlJc w:val="left"/>
      <w:pPr>
        <w:ind w:left="100" w:hanging="279"/>
      </w:pPr>
      <w:rPr>
        <w:rFonts w:ascii="Cambria" w:eastAsia="Cambria" w:hAnsi="Cambria" w:cs="Cambria" w:hint="default"/>
        <w:w w:val="95"/>
        <w:sz w:val="24"/>
        <w:szCs w:val="24"/>
        <w:lang w:val="es-ES" w:eastAsia="en-US" w:bidi="ar-SA"/>
      </w:rPr>
    </w:lvl>
    <w:lvl w:ilvl="1" w:tplc="6EAA0716">
      <w:numFmt w:val="bullet"/>
      <w:lvlText w:val="•"/>
      <w:lvlJc w:val="left"/>
      <w:pPr>
        <w:ind w:left="1016" w:hanging="279"/>
      </w:pPr>
      <w:rPr>
        <w:rFonts w:hint="default"/>
        <w:lang w:val="es-ES" w:eastAsia="en-US" w:bidi="ar-SA"/>
      </w:rPr>
    </w:lvl>
    <w:lvl w:ilvl="2" w:tplc="5B90FCC4">
      <w:numFmt w:val="bullet"/>
      <w:lvlText w:val="•"/>
      <w:lvlJc w:val="left"/>
      <w:pPr>
        <w:ind w:left="1933" w:hanging="279"/>
      </w:pPr>
      <w:rPr>
        <w:rFonts w:hint="default"/>
        <w:lang w:val="es-ES" w:eastAsia="en-US" w:bidi="ar-SA"/>
      </w:rPr>
    </w:lvl>
    <w:lvl w:ilvl="3" w:tplc="A176ACD8">
      <w:numFmt w:val="bullet"/>
      <w:lvlText w:val="•"/>
      <w:lvlJc w:val="left"/>
      <w:pPr>
        <w:ind w:left="2850" w:hanging="279"/>
      </w:pPr>
      <w:rPr>
        <w:rFonts w:hint="default"/>
        <w:lang w:val="es-ES" w:eastAsia="en-US" w:bidi="ar-SA"/>
      </w:rPr>
    </w:lvl>
    <w:lvl w:ilvl="4" w:tplc="6CC065E2">
      <w:numFmt w:val="bullet"/>
      <w:lvlText w:val="•"/>
      <w:lvlJc w:val="left"/>
      <w:pPr>
        <w:ind w:left="3767" w:hanging="279"/>
      </w:pPr>
      <w:rPr>
        <w:rFonts w:hint="default"/>
        <w:lang w:val="es-ES" w:eastAsia="en-US" w:bidi="ar-SA"/>
      </w:rPr>
    </w:lvl>
    <w:lvl w:ilvl="5" w:tplc="20001018">
      <w:numFmt w:val="bullet"/>
      <w:lvlText w:val="•"/>
      <w:lvlJc w:val="left"/>
      <w:pPr>
        <w:ind w:left="4684" w:hanging="279"/>
      </w:pPr>
      <w:rPr>
        <w:rFonts w:hint="default"/>
        <w:lang w:val="es-ES" w:eastAsia="en-US" w:bidi="ar-SA"/>
      </w:rPr>
    </w:lvl>
    <w:lvl w:ilvl="6" w:tplc="AB88F116">
      <w:numFmt w:val="bullet"/>
      <w:lvlText w:val="•"/>
      <w:lvlJc w:val="left"/>
      <w:pPr>
        <w:ind w:left="5601" w:hanging="279"/>
      </w:pPr>
      <w:rPr>
        <w:rFonts w:hint="default"/>
        <w:lang w:val="es-ES" w:eastAsia="en-US" w:bidi="ar-SA"/>
      </w:rPr>
    </w:lvl>
    <w:lvl w:ilvl="7" w:tplc="6D1EACBA">
      <w:numFmt w:val="bullet"/>
      <w:lvlText w:val="•"/>
      <w:lvlJc w:val="left"/>
      <w:pPr>
        <w:ind w:left="6518" w:hanging="279"/>
      </w:pPr>
      <w:rPr>
        <w:rFonts w:hint="default"/>
        <w:lang w:val="es-ES" w:eastAsia="en-US" w:bidi="ar-SA"/>
      </w:rPr>
    </w:lvl>
    <w:lvl w:ilvl="8" w:tplc="DEA27E1C">
      <w:numFmt w:val="bullet"/>
      <w:lvlText w:val="•"/>
      <w:lvlJc w:val="left"/>
      <w:pPr>
        <w:ind w:left="7435" w:hanging="279"/>
      </w:pPr>
      <w:rPr>
        <w:rFonts w:hint="default"/>
        <w:lang w:val="es-ES" w:eastAsia="en-US" w:bidi="ar-SA"/>
      </w:rPr>
    </w:lvl>
  </w:abstractNum>
  <w:abstractNum w:abstractNumId="3" w15:restartNumberingAfterBreak="0">
    <w:nsid w:val="305205D7"/>
    <w:multiLevelType w:val="hybridMultilevel"/>
    <w:tmpl w:val="8FBCC826"/>
    <w:lvl w:ilvl="0" w:tplc="019E7ADA">
      <w:start w:val="1"/>
      <w:numFmt w:val="lowerLetter"/>
      <w:lvlText w:val="%1)"/>
      <w:lvlJc w:val="left"/>
      <w:pPr>
        <w:ind w:left="100" w:hanging="309"/>
      </w:pPr>
      <w:rPr>
        <w:rFonts w:ascii="Cambria" w:eastAsia="Cambria" w:hAnsi="Cambria" w:cs="Cambria" w:hint="default"/>
        <w:spacing w:val="0"/>
        <w:w w:val="86"/>
        <w:sz w:val="20"/>
        <w:szCs w:val="20"/>
        <w:lang w:val="es-ES" w:eastAsia="en-US" w:bidi="ar-SA"/>
      </w:rPr>
    </w:lvl>
    <w:lvl w:ilvl="1" w:tplc="681A2410">
      <w:numFmt w:val="bullet"/>
      <w:lvlText w:val="•"/>
      <w:lvlJc w:val="left"/>
      <w:pPr>
        <w:ind w:left="325" w:hanging="309"/>
      </w:pPr>
      <w:rPr>
        <w:rFonts w:hint="default"/>
        <w:lang w:val="es-ES" w:eastAsia="en-US" w:bidi="ar-SA"/>
      </w:rPr>
    </w:lvl>
    <w:lvl w:ilvl="2" w:tplc="BF8E531E">
      <w:numFmt w:val="bullet"/>
      <w:lvlText w:val="•"/>
      <w:lvlJc w:val="left"/>
      <w:pPr>
        <w:ind w:left="551" w:hanging="309"/>
      </w:pPr>
      <w:rPr>
        <w:rFonts w:hint="default"/>
        <w:lang w:val="es-ES" w:eastAsia="en-US" w:bidi="ar-SA"/>
      </w:rPr>
    </w:lvl>
    <w:lvl w:ilvl="3" w:tplc="13506434">
      <w:numFmt w:val="bullet"/>
      <w:lvlText w:val="•"/>
      <w:lvlJc w:val="left"/>
      <w:pPr>
        <w:ind w:left="777" w:hanging="309"/>
      </w:pPr>
      <w:rPr>
        <w:rFonts w:hint="default"/>
        <w:lang w:val="es-ES" w:eastAsia="en-US" w:bidi="ar-SA"/>
      </w:rPr>
    </w:lvl>
    <w:lvl w:ilvl="4" w:tplc="907A1C72">
      <w:numFmt w:val="bullet"/>
      <w:lvlText w:val="•"/>
      <w:lvlJc w:val="left"/>
      <w:pPr>
        <w:ind w:left="1002" w:hanging="309"/>
      </w:pPr>
      <w:rPr>
        <w:rFonts w:hint="default"/>
        <w:lang w:val="es-ES" w:eastAsia="en-US" w:bidi="ar-SA"/>
      </w:rPr>
    </w:lvl>
    <w:lvl w:ilvl="5" w:tplc="B1605C94">
      <w:numFmt w:val="bullet"/>
      <w:lvlText w:val="•"/>
      <w:lvlJc w:val="left"/>
      <w:pPr>
        <w:ind w:left="1228" w:hanging="309"/>
      </w:pPr>
      <w:rPr>
        <w:rFonts w:hint="default"/>
        <w:lang w:val="es-ES" w:eastAsia="en-US" w:bidi="ar-SA"/>
      </w:rPr>
    </w:lvl>
    <w:lvl w:ilvl="6" w:tplc="FDC650EA">
      <w:numFmt w:val="bullet"/>
      <w:lvlText w:val="•"/>
      <w:lvlJc w:val="left"/>
      <w:pPr>
        <w:ind w:left="1454" w:hanging="309"/>
      </w:pPr>
      <w:rPr>
        <w:rFonts w:hint="default"/>
        <w:lang w:val="es-ES" w:eastAsia="en-US" w:bidi="ar-SA"/>
      </w:rPr>
    </w:lvl>
    <w:lvl w:ilvl="7" w:tplc="92C2A9FE">
      <w:numFmt w:val="bullet"/>
      <w:lvlText w:val="•"/>
      <w:lvlJc w:val="left"/>
      <w:pPr>
        <w:ind w:left="1679" w:hanging="309"/>
      </w:pPr>
      <w:rPr>
        <w:rFonts w:hint="default"/>
        <w:lang w:val="es-ES" w:eastAsia="en-US" w:bidi="ar-SA"/>
      </w:rPr>
    </w:lvl>
    <w:lvl w:ilvl="8" w:tplc="187A52F4">
      <w:numFmt w:val="bullet"/>
      <w:lvlText w:val="•"/>
      <w:lvlJc w:val="left"/>
      <w:pPr>
        <w:ind w:left="1905" w:hanging="309"/>
      </w:pPr>
      <w:rPr>
        <w:rFonts w:hint="default"/>
        <w:lang w:val="es-ES" w:eastAsia="en-US" w:bidi="ar-SA"/>
      </w:rPr>
    </w:lvl>
  </w:abstractNum>
  <w:abstractNum w:abstractNumId="4" w15:restartNumberingAfterBreak="0">
    <w:nsid w:val="32372C2B"/>
    <w:multiLevelType w:val="hybridMultilevel"/>
    <w:tmpl w:val="E4FC2DC2"/>
    <w:lvl w:ilvl="0" w:tplc="7E1EEB92">
      <w:start w:val="3"/>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77208C"/>
    <w:multiLevelType w:val="hybridMultilevel"/>
    <w:tmpl w:val="9470310E"/>
    <w:lvl w:ilvl="0" w:tplc="6D5492D8">
      <w:start w:val="1"/>
      <w:numFmt w:val="lowerLetter"/>
      <w:lvlText w:val="%1)"/>
      <w:lvlJc w:val="left"/>
      <w:pPr>
        <w:ind w:left="100" w:hanging="278"/>
      </w:pPr>
      <w:rPr>
        <w:rFonts w:ascii="Cambria" w:eastAsia="Cambria" w:hAnsi="Cambria" w:cs="Cambria" w:hint="default"/>
        <w:spacing w:val="0"/>
        <w:w w:val="86"/>
        <w:sz w:val="20"/>
        <w:szCs w:val="20"/>
        <w:lang w:val="es-ES" w:eastAsia="en-US" w:bidi="ar-SA"/>
      </w:rPr>
    </w:lvl>
    <w:lvl w:ilvl="1" w:tplc="142E7FD2">
      <w:numFmt w:val="bullet"/>
      <w:lvlText w:val="•"/>
      <w:lvlJc w:val="left"/>
      <w:pPr>
        <w:ind w:left="313" w:hanging="278"/>
      </w:pPr>
      <w:rPr>
        <w:rFonts w:hint="default"/>
        <w:lang w:val="es-ES" w:eastAsia="en-US" w:bidi="ar-SA"/>
      </w:rPr>
    </w:lvl>
    <w:lvl w:ilvl="2" w:tplc="0054DE02">
      <w:numFmt w:val="bullet"/>
      <w:lvlText w:val="•"/>
      <w:lvlJc w:val="left"/>
      <w:pPr>
        <w:ind w:left="527" w:hanging="278"/>
      </w:pPr>
      <w:rPr>
        <w:rFonts w:hint="default"/>
        <w:lang w:val="es-ES" w:eastAsia="en-US" w:bidi="ar-SA"/>
      </w:rPr>
    </w:lvl>
    <w:lvl w:ilvl="3" w:tplc="7AA824DE">
      <w:numFmt w:val="bullet"/>
      <w:lvlText w:val="•"/>
      <w:lvlJc w:val="left"/>
      <w:pPr>
        <w:ind w:left="741" w:hanging="278"/>
      </w:pPr>
      <w:rPr>
        <w:rFonts w:hint="default"/>
        <w:lang w:val="es-ES" w:eastAsia="en-US" w:bidi="ar-SA"/>
      </w:rPr>
    </w:lvl>
    <w:lvl w:ilvl="4" w:tplc="B1B28758">
      <w:numFmt w:val="bullet"/>
      <w:lvlText w:val="•"/>
      <w:lvlJc w:val="left"/>
      <w:pPr>
        <w:ind w:left="955" w:hanging="278"/>
      </w:pPr>
      <w:rPr>
        <w:rFonts w:hint="default"/>
        <w:lang w:val="es-ES" w:eastAsia="en-US" w:bidi="ar-SA"/>
      </w:rPr>
    </w:lvl>
    <w:lvl w:ilvl="5" w:tplc="DBC0DBD2">
      <w:numFmt w:val="bullet"/>
      <w:lvlText w:val="•"/>
      <w:lvlJc w:val="left"/>
      <w:pPr>
        <w:ind w:left="1169" w:hanging="278"/>
      </w:pPr>
      <w:rPr>
        <w:rFonts w:hint="default"/>
        <w:lang w:val="es-ES" w:eastAsia="en-US" w:bidi="ar-SA"/>
      </w:rPr>
    </w:lvl>
    <w:lvl w:ilvl="6" w:tplc="99782C72">
      <w:numFmt w:val="bullet"/>
      <w:lvlText w:val="•"/>
      <w:lvlJc w:val="left"/>
      <w:pPr>
        <w:ind w:left="1383" w:hanging="278"/>
      </w:pPr>
      <w:rPr>
        <w:rFonts w:hint="default"/>
        <w:lang w:val="es-ES" w:eastAsia="en-US" w:bidi="ar-SA"/>
      </w:rPr>
    </w:lvl>
    <w:lvl w:ilvl="7" w:tplc="5A305932">
      <w:numFmt w:val="bullet"/>
      <w:lvlText w:val="•"/>
      <w:lvlJc w:val="left"/>
      <w:pPr>
        <w:ind w:left="1597" w:hanging="278"/>
      </w:pPr>
      <w:rPr>
        <w:rFonts w:hint="default"/>
        <w:lang w:val="es-ES" w:eastAsia="en-US" w:bidi="ar-SA"/>
      </w:rPr>
    </w:lvl>
    <w:lvl w:ilvl="8" w:tplc="3D34662E">
      <w:numFmt w:val="bullet"/>
      <w:lvlText w:val="•"/>
      <w:lvlJc w:val="left"/>
      <w:pPr>
        <w:ind w:left="1811" w:hanging="278"/>
      </w:pPr>
      <w:rPr>
        <w:rFonts w:hint="default"/>
        <w:lang w:val="es-ES" w:eastAsia="en-US" w:bidi="ar-SA"/>
      </w:rPr>
    </w:lvl>
  </w:abstractNum>
  <w:abstractNum w:abstractNumId="6" w15:restartNumberingAfterBreak="0">
    <w:nsid w:val="41187597"/>
    <w:multiLevelType w:val="hybridMultilevel"/>
    <w:tmpl w:val="D85E07AE"/>
    <w:lvl w:ilvl="0" w:tplc="080A0001">
      <w:start w:val="1"/>
      <w:numFmt w:val="bullet"/>
      <w:lvlText w:val=""/>
      <w:lvlJc w:val="left"/>
      <w:pPr>
        <w:ind w:left="1180" w:hanging="360"/>
      </w:pPr>
      <w:rPr>
        <w:rFonts w:ascii="Symbol" w:hAnsi="Symbol" w:hint="default"/>
      </w:rPr>
    </w:lvl>
    <w:lvl w:ilvl="1" w:tplc="080A0003" w:tentative="1">
      <w:start w:val="1"/>
      <w:numFmt w:val="bullet"/>
      <w:lvlText w:val="o"/>
      <w:lvlJc w:val="left"/>
      <w:pPr>
        <w:ind w:left="1900" w:hanging="360"/>
      </w:pPr>
      <w:rPr>
        <w:rFonts w:ascii="Courier New" w:hAnsi="Courier New" w:hint="default"/>
      </w:rPr>
    </w:lvl>
    <w:lvl w:ilvl="2" w:tplc="080A0005" w:tentative="1">
      <w:start w:val="1"/>
      <w:numFmt w:val="bullet"/>
      <w:lvlText w:val=""/>
      <w:lvlJc w:val="left"/>
      <w:pPr>
        <w:ind w:left="2620" w:hanging="360"/>
      </w:pPr>
      <w:rPr>
        <w:rFonts w:ascii="Wingdings" w:hAnsi="Wingdings" w:hint="default"/>
      </w:rPr>
    </w:lvl>
    <w:lvl w:ilvl="3" w:tplc="080A0001" w:tentative="1">
      <w:start w:val="1"/>
      <w:numFmt w:val="bullet"/>
      <w:lvlText w:val=""/>
      <w:lvlJc w:val="left"/>
      <w:pPr>
        <w:ind w:left="3340" w:hanging="360"/>
      </w:pPr>
      <w:rPr>
        <w:rFonts w:ascii="Symbol" w:hAnsi="Symbol" w:hint="default"/>
      </w:rPr>
    </w:lvl>
    <w:lvl w:ilvl="4" w:tplc="080A0003" w:tentative="1">
      <w:start w:val="1"/>
      <w:numFmt w:val="bullet"/>
      <w:lvlText w:val="o"/>
      <w:lvlJc w:val="left"/>
      <w:pPr>
        <w:ind w:left="4060" w:hanging="360"/>
      </w:pPr>
      <w:rPr>
        <w:rFonts w:ascii="Courier New" w:hAnsi="Courier New" w:hint="default"/>
      </w:rPr>
    </w:lvl>
    <w:lvl w:ilvl="5" w:tplc="080A0005" w:tentative="1">
      <w:start w:val="1"/>
      <w:numFmt w:val="bullet"/>
      <w:lvlText w:val=""/>
      <w:lvlJc w:val="left"/>
      <w:pPr>
        <w:ind w:left="4780" w:hanging="360"/>
      </w:pPr>
      <w:rPr>
        <w:rFonts w:ascii="Wingdings" w:hAnsi="Wingdings" w:hint="default"/>
      </w:rPr>
    </w:lvl>
    <w:lvl w:ilvl="6" w:tplc="080A0001" w:tentative="1">
      <w:start w:val="1"/>
      <w:numFmt w:val="bullet"/>
      <w:lvlText w:val=""/>
      <w:lvlJc w:val="left"/>
      <w:pPr>
        <w:ind w:left="5500" w:hanging="360"/>
      </w:pPr>
      <w:rPr>
        <w:rFonts w:ascii="Symbol" w:hAnsi="Symbol" w:hint="default"/>
      </w:rPr>
    </w:lvl>
    <w:lvl w:ilvl="7" w:tplc="080A0003" w:tentative="1">
      <w:start w:val="1"/>
      <w:numFmt w:val="bullet"/>
      <w:lvlText w:val="o"/>
      <w:lvlJc w:val="left"/>
      <w:pPr>
        <w:ind w:left="6220" w:hanging="360"/>
      </w:pPr>
      <w:rPr>
        <w:rFonts w:ascii="Courier New" w:hAnsi="Courier New" w:hint="default"/>
      </w:rPr>
    </w:lvl>
    <w:lvl w:ilvl="8" w:tplc="080A0005" w:tentative="1">
      <w:start w:val="1"/>
      <w:numFmt w:val="bullet"/>
      <w:lvlText w:val=""/>
      <w:lvlJc w:val="left"/>
      <w:pPr>
        <w:ind w:left="6940" w:hanging="360"/>
      </w:pPr>
      <w:rPr>
        <w:rFonts w:ascii="Wingdings" w:hAnsi="Wingdings" w:hint="default"/>
      </w:rPr>
    </w:lvl>
  </w:abstractNum>
  <w:abstractNum w:abstractNumId="7" w15:restartNumberingAfterBreak="0">
    <w:nsid w:val="43166247"/>
    <w:multiLevelType w:val="hybridMultilevel"/>
    <w:tmpl w:val="21F65D8A"/>
    <w:lvl w:ilvl="0" w:tplc="D1B45D98">
      <w:start w:val="1"/>
      <w:numFmt w:val="upperRoman"/>
      <w:lvlText w:val="%1."/>
      <w:lvlJc w:val="left"/>
      <w:pPr>
        <w:ind w:left="820" w:hanging="514"/>
        <w:jc w:val="right"/>
      </w:pPr>
      <w:rPr>
        <w:rFonts w:ascii="Palatino Linotype" w:eastAsia="Palatino Linotype" w:hAnsi="Palatino Linotype" w:cs="Palatino Linotype" w:hint="default"/>
        <w:b/>
        <w:bCs/>
        <w:w w:val="100"/>
        <w:sz w:val="24"/>
        <w:szCs w:val="24"/>
        <w:lang w:val="es-ES" w:eastAsia="en-US" w:bidi="ar-SA"/>
      </w:rPr>
    </w:lvl>
    <w:lvl w:ilvl="1" w:tplc="05C8105A">
      <w:numFmt w:val="bullet"/>
      <w:lvlText w:val="•"/>
      <w:lvlJc w:val="left"/>
      <w:pPr>
        <w:ind w:left="1664" w:hanging="514"/>
      </w:pPr>
      <w:rPr>
        <w:rFonts w:hint="default"/>
        <w:lang w:val="es-ES" w:eastAsia="en-US" w:bidi="ar-SA"/>
      </w:rPr>
    </w:lvl>
    <w:lvl w:ilvl="2" w:tplc="9DFEC172">
      <w:numFmt w:val="bullet"/>
      <w:lvlText w:val="•"/>
      <w:lvlJc w:val="left"/>
      <w:pPr>
        <w:ind w:left="2509" w:hanging="514"/>
      </w:pPr>
      <w:rPr>
        <w:rFonts w:hint="default"/>
        <w:lang w:val="es-ES" w:eastAsia="en-US" w:bidi="ar-SA"/>
      </w:rPr>
    </w:lvl>
    <w:lvl w:ilvl="3" w:tplc="BABE8F72">
      <w:numFmt w:val="bullet"/>
      <w:lvlText w:val="•"/>
      <w:lvlJc w:val="left"/>
      <w:pPr>
        <w:ind w:left="3354" w:hanging="514"/>
      </w:pPr>
      <w:rPr>
        <w:rFonts w:hint="default"/>
        <w:lang w:val="es-ES" w:eastAsia="en-US" w:bidi="ar-SA"/>
      </w:rPr>
    </w:lvl>
    <w:lvl w:ilvl="4" w:tplc="9E6C3CAA">
      <w:numFmt w:val="bullet"/>
      <w:lvlText w:val="•"/>
      <w:lvlJc w:val="left"/>
      <w:pPr>
        <w:ind w:left="4199" w:hanging="514"/>
      </w:pPr>
      <w:rPr>
        <w:rFonts w:hint="default"/>
        <w:lang w:val="es-ES" w:eastAsia="en-US" w:bidi="ar-SA"/>
      </w:rPr>
    </w:lvl>
    <w:lvl w:ilvl="5" w:tplc="C82E3492">
      <w:numFmt w:val="bullet"/>
      <w:lvlText w:val="•"/>
      <w:lvlJc w:val="left"/>
      <w:pPr>
        <w:ind w:left="5044" w:hanging="514"/>
      </w:pPr>
      <w:rPr>
        <w:rFonts w:hint="default"/>
        <w:lang w:val="es-ES" w:eastAsia="en-US" w:bidi="ar-SA"/>
      </w:rPr>
    </w:lvl>
    <w:lvl w:ilvl="6" w:tplc="38F0B59A">
      <w:numFmt w:val="bullet"/>
      <w:lvlText w:val="•"/>
      <w:lvlJc w:val="left"/>
      <w:pPr>
        <w:ind w:left="5889" w:hanging="514"/>
      </w:pPr>
      <w:rPr>
        <w:rFonts w:hint="default"/>
        <w:lang w:val="es-ES" w:eastAsia="en-US" w:bidi="ar-SA"/>
      </w:rPr>
    </w:lvl>
    <w:lvl w:ilvl="7" w:tplc="89DC1F86">
      <w:numFmt w:val="bullet"/>
      <w:lvlText w:val="•"/>
      <w:lvlJc w:val="left"/>
      <w:pPr>
        <w:ind w:left="6734" w:hanging="514"/>
      </w:pPr>
      <w:rPr>
        <w:rFonts w:hint="default"/>
        <w:lang w:val="es-ES" w:eastAsia="en-US" w:bidi="ar-SA"/>
      </w:rPr>
    </w:lvl>
    <w:lvl w:ilvl="8" w:tplc="C7C2ECE4">
      <w:numFmt w:val="bullet"/>
      <w:lvlText w:val="•"/>
      <w:lvlJc w:val="left"/>
      <w:pPr>
        <w:ind w:left="7579" w:hanging="514"/>
      </w:pPr>
      <w:rPr>
        <w:rFonts w:hint="default"/>
        <w:lang w:val="es-ES" w:eastAsia="en-US" w:bidi="ar-SA"/>
      </w:rPr>
    </w:lvl>
  </w:abstractNum>
  <w:abstractNum w:abstractNumId="8" w15:restartNumberingAfterBreak="0">
    <w:nsid w:val="4D1E3A1E"/>
    <w:multiLevelType w:val="hybridMultilevel"/>
    <w:tmpl w:val="83BAF54E"/>
    <w:lvl w:ilvl="0" w:tplc="3F4A6462">
      <w:start w:val="1"/>
      <w:numFmt w:val="decimal"/>
      <w:lvlText w:val="%1."/>
      <w:lvlJc w:val="left"/>
      <w:pPr>
        <w:ind w:left="100" w:hanging="449"/>
      </w:pPr>
      <w:rPr>
        <w:rFonts w:ascii="Cambria" w:eastAsia="Cambria" w:hAnsi="Cambria" w:cs="Cambria" w:hint="default"/>
        <w:spacing w:val="0"/>
        <w:w w:val="89"/>
        <w:sz w:val="20"/>
        <w:szCs w:val="20"/>
        <w:lang w:val="es-ES" w:eastAsia="en-US" w:bidi="ar-SA"/>
      </w:rPr>
    </w:lvl>
    <w:lvl w:ilvl="1" w:tplc="A2925146">
      <w:numFmt w:val="bullet"/>
      <w:lvlText w:val="•"/>
      <w:lvlJc w:val="left"/>
      <w:pPr>
        <w:ind w:left="325" w:hanging="449"/>
      </w:pPr>
      <w:rPr>
        <w:rFonts w:hint="default"/>
        <w:lang w:val="es-ES" w:eastAsia="en-US" w:bidi="ar-SA"/>
      </w:rPr>
    </w:lvl>
    <w:lvl w:ilvl="2" w:tplc="83804966">
      <w:numFmt w:val="bullet"/>
      <w:lvlText w:val="•"/>
      <w:lvlJc w:val="left"/>
      <w:pPr>
        <w:ind w:left="551" w:hanging="449"/>
      </w:pPr>
      <w:rPr>
        <w:rFonts w:hint="default"/>
        <w:lang w:val="es-ES" w:eastAsia="en-US" w:bidi="ar-SA"/>
      </w:rPr>
    </w:lvl>
    <w:lvl w:ilvl="3" w:tplc="30941914">
      <w:numFmt w:val="bullet"/>
      <w:lvlText w:val="•"/>
      <w:lvlJc w:val="left"/>
      <w:pPr>
        <w:ind w:left="777" w:hanging="449"/>
      </w:pPr>
      <w:rPr>
        <w:rFonts w:hint="default"/>
        <w:lang w:val="es-ES" w:eastAsia="en-US" w:bidi="ar-SA"/>
      </w:rPr>
    </w:lvl>
    <w:lvl w:ilvl="4" w:tplc="6AB4EE50">
      <w:numFmt w:val="bullet"/>
      <w:lvlText w:val="•"/>
      <w:lvlJc w:val="left"/>
      <w:pPr>
        <w:ind w:left="1002" w:hanging="449"/>
      </w:pPr>
      <w:rPr>
        <w:rFonts w:hint="default"/>
        <w:lang w:val="es-ES" w:eastAsia="en-US" w:bidi="ar-SA"/>
      </w:rPr>
    </w:lvl>
    <w:lvl w:ilvl="5" w:tplc="1A5213F0">
      <w:numFmt w:val="bullet"/>
      <w:lvlText w:val="•"/>
      <w:lvlJc w:val="left"/>
      <w:pPr>
        <w:ind w:left="1228" w:hanging="449"/>
      </w:pPr>
      <w:rPr>
        <w:rFonts w:hint="default"/>
        <w:lang w:val="es-ES" w:eastAsia="en-US" w:bidi="ar-SA"/>
      </w:rPr>
    </w:lvl>
    <w:lvl w:ilvl="6" w:tplc="336AEE3E">
      <w:numFmt w:val="bullet"/>
      <w:lvlText w:val="•"/>
      <w:lvlJc w:val="left"/>
      <w:pPr>
        <w:ind w:left="1454" w:hanging="449"/>
      </w:pPr>
      <w:rPr>
        <w:rFonts w:hint="default"/>
        <w:lang w:val="es-ES" w:eastAsia="en-US" w:bidi="ar-SA"/>
      </w:rPr>
    </w:lvl>
    <w:lvl w:ilvl="7" w:tplc="4B4AA42E">
      <w:numFmt w:val="bullet"/>
      <w:lvlText w:val="•"/>
      <w:lvlJc w:val="left"/>
      <w:pPr>
        <w:ind w:left="1679" w:hanging="449"/>
      </w:pPr>
      <w:rPr>
        <w:rFonts w:hint="default"/>
        <w:lang w:val="es-ES" w:eastAsia="en-US" w:bidi="ar-SA"/>
      </w:rPr>
    </w:lvl>
    <w:lvl w:ilvl="8" w:tplc="EEA83A7E">
      <w:numFmt w:val="bullet"/>
      <w:lvlText w:val="•"/>
      <w:lvlJc w:val="left"/>
      <w:pPr>
        <w:ind w:left="1905" w:hanging="449"/>
      </w:pPr>
      <w:rPr>
        <w:rFonts w:hint="default"/>
        <w:lang w:val="es-ES" w:eastAsia="en-US" w:bidi="ar-SA"/>
      </w:rPr>
    </w:lvl>
  </w:abstractNum>
  <w:abstractNum w:abstractNumId="9" w15:restartNumberingAfterBreak="0">
    <w:nsid w:val="6CAB3B0F"/>
    <w:multiLevelType w:val="hybridMultilevel"/>
    <w:tmpl w:val="D4FAF858"/>
    <w:lvl w:ilvl="0" w:tplc="C8EA6290">
      <w:start w:val="1"/>
      <w:numFmt w:val="decimal"/>
      <w:lvlText w:val="%1."/>
      <w:lvlJc w:val="left"/>
      <w:pPr>
        <w:ind w:left="100" w:hanging="465"/>
      </w:pPr>
      <w:rPr>
        <w:rFonts w:ascii="Cambria" w:eastAsia="Cambria" w:hAnsi="Cambria" w:cs="Cambria" w:hint="default"/>
        <w:spacing w:val="0"/>
        <w:w w:val="89"/>
        <w:sz w:val="20"/>
        <w:szCs w:val="20"/>
        <w:lang w:val="es-ES" w:eastAsia="en-US" w:bidi="ar-SA"/>
      </w:rPr>
    </w:lvl>
    <w:lvl w:ilvl="1" w:tplc="9C7A6B14">
      <w:numFmt w:val="bullet"/>
      <w:lvlText w:val="•"/>
      <w:lvlJc w:val="left"/>
      <w:pPr>
        <w:ind w:left="329" w:hanging="465"/>
      </w:pPr>
      <w:rPr>
        <w:rFonts w:hint="default"/>
        <w:lang w:val="es-ES" w:eastAsia="en-US" w:bidi="ar-SA"/>
      </w:rPr>
    </w:lvl>
    <w:lvl w:ilvl="2" w:tplc="77660A8A">
      <w:numFmt w:val="bullet"/>
      <w:lvlText w:val="•"/>
      <w:lvlJc w:val="left"/>
      <w:pPr>
        <w:ind w:left="558" w:hanging="465"/>
      </w:pPr>
      <w:rPr>
        <w:rFonts w:hint="default"/>
        <w:lang w:val="es-ES" w:eastAsia="en-US" w:bidi="ar-SA"/>
      </w:rPr>
    </w:lvl>
    <w:lvl w:ilvl="3" w:tplc="BCEC48B0">
      <w:numFmt w:val="bullet"/>
      <w:lvlText w:val="•"/>
      <w:lvlJc w:val="left"/>
      <w:pPr>
        <w:ind w:left="787" w:hanging="465"/>
      </w:pPr>
      <w:rPr>
        <w:rFonts w:hint="default"/>
        <w:lang w:val="es-ES" w:eastAsia="en-US" w:bidi="ar-SA"/>
      </w:rPr>
    </w:lvl>
    <w:lvl w:ilvl="4" w:tplc="F0D0FC1A">
      <w:numFmt w:val="bullet"/>
      <w:lvlText w:val="•"/>
      <w:lvlJc w:val="left"/>
      <w:pPr>
        <w:ind w:left="1016" w:hanging="465"/>
      </w:pPr>
      <w:rPr>
        <w:rFonts w:hint="default"/>
        <w:lang w:val="es-ES" w:eastAsia="en-US" w:bidi="ar-SA"/>
      </w:rPr>
    </w:lvl>
    <w:lvl w:ilvl="5" w:tplc="FBEC0FEC">
      <w:numFmt w:val="bullet"/>
      <w:lvlText w:val="•"/>
      <w:lvlJc w:val="left"/>
      <w:pPr>
        <w:ind w:left="1245" w:hanging="465"/>
      </w:pPr>
      <w:rPr>
        <w:rFonts w:hint="default"/>
        <w:lang w:val="es-ES" w:eastAsia="en-US" w:bidi="ar-SA"/>
      </w:rPr>
    </w:lvl>
    <w:lvl w:ilvl="6" w:tplc="4A505DFE">
      <w:numFmt w:val="bullet"/>
      <w:lvlText w:val="•"/>
      <w:lvlJc w:val="left"/>
      <w:pPr>
        <w:ind w:left="1474" w:hanging="465"/>
      </w:pPr>
      <w:rPr>
        <w:rFonts w:hint="default"/>
        <w:lang w:val="es-ES" w:eastAsia="en-US" w:bidi="ar-SA"/>
      </w:rPr>
    </w:lvl>
    <w:lvl w:ilvl="7" w:tplc="7354E12C">
      <w:numFmt w:val="bullet"/>
      <w:lvlText w:val="•"/>
      <w:lvlJc w:val="left"/>
      <w:pPr>
        <w:ind w:left="1703" w:hanging="465"/>
      </w:pPr>
      <w:rPr>
        <w:rFonts w:hint="default"/>
        <w:lang w:val="es-ES" w:eastAsia="en-US" w:bidi="ar-SA"/>
      </w:rPr>
    </w:lvl>
    <w:lvl w:ilvl="8" w:tplc="D6947508">
      <w:numFmt w:val="bullet"/>
      <w:lvlText w:val="•"/>
      <w:lvlJc w:val="left"/>
      <w:pPr>
        <w:ind w:left="1932" w:hanging="465"/>
      </w:pPr>
      <w:rPr>
        <w:rFonts w:hint="default"/>
        <w:lang w:val="es-ES" w:eastAsia="en-US" w:bidi="ar-SA"/>
      </w:rPr>
    </w:lvl>
  </w:abstractNum>
  <w:abstractNum w:abstractNumId="10" w15:restartNumberingAfterBreak="0">
    <w:nsid w:val="70A83EB6"/>
    <w:multiLevelType w:val="hybridMultilevel"/>
    <w:tmpl w:val="164236B4"/>
    <w:lvl w:ilvl="0" w:tplc="ED04655E">
      <w:start w:val="1"/>
      <w:numFmt w:val="decimal"/>
      <w:lvlText w:val="%1."/>
      <w:lvlJc w:val="left"/>
      <w:pPr>
        <w:ind w:left="100" w:hanging="276"/>
      </w:pPr>
      <w:rPr>
        <w:rFonts w:ascii="Cambria" w:eastAsia="Cambria" w:hAnsi="Cambria" w:cs="Cambria" w:hint="default"/>
        <w:w w:val="98"/>
        <w:sz w:val="24"/>
        <w:szCs w:val="24"/>
        <w:lang w:val="es-ES" w:eastAsia="en-US" w:bidi="ar-SA"/>
      </w:rPr>
    </w:lvl>
    <w:lvl w:ilvl="1" w:tplc="568C939E">
      <w:numFmt w:val="bullet"/>
      <w:lvlText w:val="•"/>
      <w:lvlJc w:val="left"/>
      <w:pPr>
        <w:ind w:left="1016" w:hanging="276"/>
      </w:pPr>
      <w:rPr>
        <w:rFonts w:hint="default"/>
        <w:lang w:val="es-ES" w:eastAsia="en-US" w:bidi="ar-SA"/>
      </w:rPr>
    </w:lvl>
    <w:lvl w:ilvl="2" w:tplc="A39E8310">
      <w:numFmt w:val="bullet"/>
      <w:lvlText w:val="•"/>
      <w:lvlJc w:val="left"/>
      <w:pPr>
        <w:ind w:left="1933" w:hanging="276"/>
      </w:pPr>
      <w:rPr>
        <w:rFonts w:hint="default"/>
        <w:lang w:val="es-ES" w:eastAsia="en-US" w:bidi="ar-SA"/>
      </w:rPr>
    </w:lvl>
    <w:lvl w:ilvl="3" w:tplc="85EC29D2">
      <w:numFmt w:val="bullet"/>
      <w:lvlText w:val="•"/>
      <w:lvlJc w:val="left"/>
      <w:pPr>
        <w:ind w:left="2850" w:hanging="276"/>
      </w:pPr>
      <w:rPr>
        <w:rFonts w:hint="default"/>
        <w:lang w:val="es-ES" w:eastAsia="en-US" w:bidi="ar-SA"/>
      </w:rPr>
    </w:lvl>
    <w:lvl w:ilvl="4" w:tplc="AF108182">
      <w:numFmt w:val="bullet"/>
      <w:lvlText w:val="•"/>
      <w:lvlJc w:val="left"/>
      <w:pPr>
        <w:ind w:left="3767" w:hanging="276"/>
      </w:pPr>
      <w:rPr>
        <w:rFonts w:hint="default"/>
        <w:lang w:val="es-ES" w:eastAsia="en-US" w:bidi="ar-SA"/>
      </w:rPr>
    </w:lvl>
    <w:lvl w:ilvl="5" w:tplc="DD4C2E92">
      <w:numFmt w:val="bullet"/>
      <w:lvlText w:val="•"/>
      <w:lvlJc w:val="left"/>
      <w:pPr>
        <w:ind w:left="4684" w:hanging="276"/>
      </w:pPr>
      <w:rPr>
        <w:rFonts w:hint="default"/>
        <w:lang w:val="es-ES" w:eastAsia="en-US" w:bidi="ar-SA"/>
      </w:rPr>
    </w:lvl>
    <w:lvl w:ilvl="6" w:tplc="1D5CB05C">
      <w:numFmt w:val="bullet"/>
      <w:lvlText w:val="•"/>
      <w:lvlJc w:val="left"/>
      <w:pPr>
        <w:ind w:left="5601" w:hanging="276"/>
      </w:pPr>
      <w:rPr>
        <w:rFonts w:hint="default"/>
        <w:lang w:val="es-ES" w:eastAsia="en-US" w:bidi="ar-SA"/>
      </w:rPr>
    </w:lvl>
    <w:lvl w:ilvl="7" w:tplc="4B567112">
      <w:numFmt w:val="bullet"/>
      <w:lvlText w:val="•"/>
      <w:lvlJc w:val="left"/>
      <w:pPr>
        <w:ind w:left="6518" w:hanging="276"/>
      </w:pPr>
      <w:rPr>
        <w:rFonts w:hint="default"/>
        <w:lang w:val="es-ES" w:eastAsia="en-US" w:bidi="ar-SA"/>
      </w:rPr>
    </w:lvl>
    <w:lvl w:ilvl="8" w:tplc="3B6C05A8">
      <w:numFmt w:val="bullet"/>
      <w:lvlText w:val="•"/>
      <w:lvlJc w:val="left"/>
      <w:pPr>
        <w:ind w:left="7435" w:hanging="276"/>
      </w:pPr>
      <w:rPr>
        <w:rFonts w:hint="default"/>
        <w:lang w:val="es-ES" w:eastAsia="en-US" w:bidi="ar-SA"/>
      </w:rPr>
    </w:lvl>
  </w:abstractNum>
  <w:abstractNum w:abstractNumId="11" w15:restartNumberingAfterBreak="0">
    <w:nsid w:val="7F3D2213"/>
    <w:multiLevelType w:val="hybridMultilevel"/>
    <w:tmpl w:val="456EEBEA"/>
    <w:lvl w:ilvl="0" w:tplc="06F4FA34">
      <w:start w:val="1"/>
      <w:numFmt w:val="decimal"/>
      <w:lvlText w:val="%1."/>
      <w:lvlJc w:val="left"/>
      <w:pPr>
        <w:ind w:left="460" w:hanging="360"/>
      </w:pPr>
      <w:rPr>
        <w:rFonts w:hint="default"/>
        <w:w w:val="105"/>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num w:numId="1">
    <w:abstractNumId w:val="10"/>
  </w:num>
  <w:num w:numId="2">
    <w:abstractNumId w:val="2"/>
  </w:num>
  <w:num w:numId="3">
    <w:abstractNumId w:val="8"/>
  </w:num>
  <w:num w:numId="4">
    <w:abstractNumId w:val="3"/>
  </w:num>
  <w:num w:numId="5">
    <w:abstractNumId w:val="9"/>
  </w:num>
  <w:num w:numId="6">
    <w:abstractNumId w:val="0"/>
  </w:num>
  <w:num w:numId="7">
    <w:abstractNumId w:val="1"/>
  </w:num>
  <w:num w:numId="8">
    <w:abstractNumId w:val="5"/>
  </w:num>
  <w:num w:numId="9">
    <w:abstractNumId w:val="7"/>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AA"/>
    <w:rsid w:val="001F63AA"/>
    <w:rsid w:val="00417318"/>
    <w:rsid w:val="00550CE5"/>
    <w:rsid w:val="00573C69"/>
    <w:rsid w:val="00644400"/>
    <w:rsid w:val="006744F7"/>
    <w:rsid w:val="00683537"/>
    <w:rsid w:val="00711BC1"/>
    <w:rsid w:val="007125D6"/>
    <w:rsid w:val="007946F9"/>
    <w:rsid w:val="007A1939"/>
    <w:rsid w:val="00846197"/>
    <w:rsid w:val="00944000"/>
    <w:rsid w:val="0095218C"/>
    <w:rsid w:val="009B13E8"/>
    <w:rsid w:val="00A208A9"/>
    <w:rsid w:val="00A87573"/>
    <w:rsid w:val="00B17A22"/>
    <w:rsid w:val="00B24884"/>
    <w:rsid w:val="00C728FE"/>
    <w:rsid w:val="00CD6D10"/>
    <w:rsid w:val="00CE0933"/>
    <w:rsid w:val="00D33E66"/>
    <w:rsid w:val="00E13B81"/>
    <w:rsid w:val="00E222B2"/>
    <w:rsid w:val="00E278AB"/>
    <w:rsid w:val="00EF7BA4"/>
    <w:rsid w:val="00F17C48"/>
    <w:rsid w:val="00F458D2"/>
    <w:rsid w:val="00FC5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0704"/>
  <w15:docId w15:val="{C449FD2D-BAC0-474F-9295-73C88BCF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0" w:right="138"/>
    </w:pPr>
  </w:style>
  <w:style w:type="paragraph" w:customStyle="1" w:styleId="TableParagraph">
    <w:name w:val="Table Paragraph"/>
    <w:basedOn w:val="Normal"/>
    <w:uiPriority w:val="1"/>
    <w:qFormat/>
    <w:pPr>
      <w:ind w:left="100"/>
    </w:pPr>
  </w:style>
  <w:style w:type="paragraph" w:styleId="NormalWeb">
    <w:name w:val="Normal (Web)"/>
    <w:basedOn w:val="Normal"/>
    <w:uiPriority w:val="99"/>
    <w:unhideWhenUsed/>
    <w:rsid w:val="007946F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table" w:styleId="Tablaconcuadrcula">
    <w:name w:val="Table Grid"/>
    <w:basedOn w:val="Tablanormal"/>
    <w:uiPriority w:val="39"/>
    <w:rsid w:val="007A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1939"/>
    <w:pPr>
      <w:widowControl/>
      <w:tabs>
        <w:tab w:val="center" w:pos="4419"/>
        <w:tab w:val="right" w:pos="8838"/>
      </w:tabs>
      <w:autoSpaceDE/>
      <w:autoSpaceDN/>
    </w:pPr>
    <w:rPr>
      <w:rFonts w:asciiTheme="minorHAnsi" w:eastAsiaTheme="minorHAnsi" w:hAnsiTheme="minorHAnsi" w:cstheme="minorBidi"/>
      <w:sz w:val="24"/>
      <w:szCs w:val="24"/>
      <w:lang w:val="es-CO"/>
    </w:rPr>
  </w:style>
  <w:style w:type="character" w:customStyle="1" w:styleId="EncabezadoCar">
    <w:name w:val="Encabezado Car"/>
    <w:basedOn w:val="Fuentedeprrafopredeter"/>
    <w:link w:val="Encabezado"/>
    <w:uiPriority w:val="99"/>
    <w:rsid w:val="007A1939"/>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09">
      <w:bodyDiv w:val="1"/>
      <w:marLeft w:val="0"/>
      <w:marRight w:val="0"/>
      <w:marTop w:val="0"/>
      <w:marBottom w:val="0"/>
      <w:divBdr>
        <w:top w:val="none" w:sz="0" w:space="0" w:color="auto"/>
        <w:left w:val="none" w:sz="0" w:space="0" w:color="auto"/>
        <w:bottom w:val="none" w:sz="0" w:space="0" w:color="auto"/>
        <w:right w:val="none" w:sz="0" w:space="0" w:color="auto"/>
      </w:divBdr>
      <w:divsChild>
        <w:div w:id="259528856">
          <w:marLeft w:val="0"/>
          <w:marRight w:val="0"/>
          <w:marTop w:val="0"/>
          <w:marBottom w:val="0"/>
          <w:divBdr>
            <w:top w:val="none" w:sz="0" w:space="0" w:color="auto"/>
            <w:left w:val="none" w:sz="0" w:space="0" w:color="auto"/>
            <w:bottom w:val="none" w:sz="0" w:space="0" w:color="auto"/>
            <w:right w:val="none" w:sz="0" w:space="0" w:color="auto"/>
          </w:divBdr>
          <w:divsChild>
            <w:div w:id="1303149447">
              <w:marLeft w:val="0"/>
              <w:marRight w:val="0"/>
              <w:marTop w:val="0"/>
              <w:marBottom w:val="0"/>
              <w:divBdr>
                <w:top w:val="none" w:sz="0" w:space="0" w:color="auto"/>
                <w:left w:val="none" w:sz="0" w:space="0" w:color="auto"/>
                <w:bottom w:val="none" w:sz="0" w:space="0" w:color="auto"/>
                <w:right w:val="none" w:sz="0" w:space="0" w:color="auto"/>
              </w:divBdr>
              <w:divsChild>
                <w:div w:id="476412111">
                  <w:marLeft w:val="0"/>
                  <w:marRight w:val="0"/>
                  <w:marTop w:val="0"/>
                  <w:marBottom w:val="0"/>
                  <w:divBdr>
                    <w:top w:val="none" w:sz="0" w:space="0" w:color="auto"/>
                    <w:left w:val="none" w:sz="0" w:space="0" w:color="auto"/>
                    <w:bottom w:val="none" w:sz="0" w:space="0" w:color="auto"/>
                    <w:right w:val="none" w:sz="0" w:space="0" w:color="auto"/>
                  </w:divBdr>
                  <w:divsChild>
                    <w:div w:id="12724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1233">
      <w:bodyDiv w:val="1"/>
      <w:marLeft w:val="0"/>
      <w:marRight w:val="0"/>
      <w:marTop w:val="0"/>
      <w:marBottom w:val="0"/>
      <w:divBdr>
        <w:top w:val="none" w:sz="0" w:space="0" w:color="auto"/>
        <w:left w:val="none" w:sz="0" w:space="0" w:color="auto"/>
        <w:bottom w:val="none" w:sz="0" w:space="0" w:color="auto"/>
        <w:right w:val="none" w:sz="0" w:space="0" w:color="auto"/>
      </w:divBdr>
      <w:divsChild>
        <w:div w:id="2008751356">
          <w:marLeft w:val="0"/>
          <w:marRight w:val="0"/>
          <w:marTop w:val="0"/>
          <w:marBottom w:val="0"/>
          <w:divBdr>
            <w:top w:val="none" w:sz="0" w:space="0" w:color="auto"/>
            <w:left w:val="none" w:sz="0" w:space="0" w:color="auto"/>
            <w:bottom w:val="none" w:sz="0" w:space="0" w:color="auto"/>
            <w:right w:val="none" w:sz="0" w:space="0" w:color="auto"/>
          </w:divBdr>
          <w:divsChild>
            <w:div w:id="1131897529">
              <w:marLeft w:val="0"/>
              <w:marRight w:val="0"/>
              <w:marTop w:val="0"/>
              <w:marBottom w:val="0"/>
              <w:divBdr>
                <w:top w:val="none" w:sz="0" w:space="0" w:color="auto"/>
                <w:left w:val="none" w:sz="0" w:space="0" w:color="auto"/>
                <w:bottom w:val="none" w:sz="0" w:space="0" w:color="auto"/>
                <w:right w:val="none" w:sz="0" w:space="0" w:color="auto"/>
              </w:divBdr>
              <w:divsChild>
                <w:div w:id="16249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60050">
      <w:bodyDiv w:val="1"/>
      <w:marLeft w:val="0"/>
      <w:marRight w:val="0"/>
      <w:marTop w:val="0"/>
      <w:marBottom w:val="0"/>
      <w:divBdr>
        <w:top w:val="none" w:sz="0" w:space="0" w:color="auto"/>
        <w:left w:val="none" w:sz="0" w:space="0" w:color="auto"/>
        <w:bottom w:val="none" w:sz="0" w:space="0" w:color="auto"/>
        <w:right w:val="none" w:sz="0" w:space="0" w:color="auto"/>
      </w:divBdr>
      <w:divsChild>
        <w:div w:id="435372914">
          <w:marLeft w:val="0"/>
          <w:marRight w:val="0"/>
          <w:marTop w:val="0"/>
          <w:marBottom w:val="0"/>
          <w:divBdr>
            <w:top w:val="none" w:sz="0" w:space="0" w:color="auto"/>
            <w:left w:val="none" w:sz="0" w:space="0" w:color="auto"/>
            <w:bottom w:val="none" w:sz="0" w:space="0" w:color="auto"/>
            <w:right w:val="none" w:sz="0" w:space="0" w:color="auto"/>
          </w:divBdr>
          <w:divsChild>
            <w:div w:id="234822545">
              <w:marLeft w:val="0"/>
              <w:marRight w:val="0"/>
              <w:marTop w:val="0"/>
              <w:marBottom w:val="0"/>
              <w:divBdr>
                <w:top w:val="none" w:sz="0" w:space="0" w:color="auto"/>
                <w:left w:val="none" w:sz="0" w:space="0" w:color="auto"/>
                <w:bottom w:val="none" w:sz="0" w:space="0" w:color="auto"/>
                <w:right w:val="none" w:sz="0" w:space="0" w:color="auto"/>
              </w:divBdr>
              <w:divsChild>
                <w:div w:id="178860770">
                  <w:marLeft w:val="0"/>
                  <w:marRight w:val="0"/>
                  <w:marTop w:val="0"/>
                  <w:marBottom w:val="0"/>
                  <w:divBdr>
                    <w:top w:val="none" w:sz="0" w:space="0" w:color="auto"/>
                    <w:left w:val="none" w:sz="0" w:space="0" w:color="auto"/>
                    <w:bottom w:val="none" w:sz="0" w:space="0" w:color="auto"/>
                    <w:right w:val="none" w:sz="0" w:space="0" w:color="auto"/>
                  </w:divBdr>
                  <w:divsChild>
                    <w:div w:id="11428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0315">
      <w:bodyDiv w:val="1"/>
      <w:marLeft w:val="0"/>
      <w:marRight w:val="0"/>
      <w:marTop w:val="0"/>
      <w:marBottom w:val="0"/>
      <w:divBdr>
        <w:top w:val="none" w:sz="0" w:space="0" w:color="auto"/>
        <w:left w:val="none" w:sz="0" w:space="0" w:color="auto"/>
        <w:bottom w:val="none" w:sz="0" w:space="0" w:color="auto"/>
        <w:right w:val="none" w:sz="0" w:space="0" w:color="auto"/>
      </w:divBdr>
      <w:divsChild>
        <w:div w:id="1562790958">
          <w:marLeft w:val="0"/>
          <w:marRight w:val="0"/>
          <w:marTop w:val="0"/>
          <w:marBottom w:val="0"/>
          <w:divBdr>
            <w:top w:val="none" w:sz="0" w:space="0" w:color="auto"/>
            <w:left w:val="none" w:sz="0" w:space="0" w:color="auto"/>
            <w:bottom w:val="none" w:sz="0" w:space="0" w:color="auto"/>
            <w:right w:val="none" w:sz="0" w:space="0" w:color="auto"/>
          </w:divBdr>
          <w:divsChild>
            <w:div w:id="1113283776">
              <w:marLeft w:val="0"/>
              <w:marRight w:val="0"/>
              <w:marTop w:val="0"/>
              <w:marBottom w:val="0"/>
              <w:divBdr>
                <w:top w:val="none" w:sz="0" w:space="0" w:color="auto"/>
                <w:left w:val="none" w:sz="0" w:space="0" w:color="auto"/>
                <w:bottom w:val="none" w:sz="0" w:space="0" w:color="auto"/>
                <w:right w:val="none" w:sz="0" w:space="0" w:color="auto"/>
              </w:divBdr>
              <w:divsChild>
                <w:div w:id="17890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5500">
      <w:bodyDiv w:val="1"/>
      <w:marLeft w:val="0"/>
      <w:marRight w:val="0"/>
      <w:marTop w:val="0"/>
      <w:marBottom w:val="0"/>
      <w:divBdr>
        <w:top w:val="none" w:sz="0" w:space="0" w:color="auto"/>
        <w:left w:val="none" w:sz="0" w:space="0" w:color="auto"/>
        <w:bottom w:val="none" w:sz="0" w:space="0" w:color="auto"/>
        <w:right w:val="none" w:sz="0" w:space="0" w:color="auto"/>
      </w:divBdr>
      <w:divsChild>
        <w:div w:id="205455678">
          <w:marLeft w:val="0"/>
          <w:marRight w:val="0"/>
          <w:marTop w:val="0"/>
          <w:marBottom w:val="0"/>
          <w:divBdr>
            <w:top w:val="none" w:sz="0" w:space="0" w:color="auto"/>
            <w:left w:val="none" w:sz="0" w:space="0" w:color="auto"/>
            <w:bottom w:val="none" w:sz="0" w:space="0" w:color="auto"/>
            <w:right w:val="none" w:sz="0" w:space="0" w:color="auto"/>
          </w:divBdr>
          <w:divsChild>
            <w:div w:id="1842348322">
              <w:marLeft w:val="0"/>
              <w:marRight w:val="0"/>
              <w:marTop w:val="0"/>
              <w:marBottom w:val="0"/>
              <w:divBdr>
                <w:top w:val="none" w:sz="0" w:space="0" w:color="auto"/>
                <w:left w:val="none" w:sz="0" w:space="0" w:color="auto"/>
                <w:bottom w:val="none" w:sz="0" w:space="0" w:color="auto"/>
                <w:right w:val="none" w:sz="0" w:space="0" w:color="auto"/>
              </w:divBdr>
              <w:divsChild>
                <w:div w:id="1287466430">
                  <w:marLeft w:val="0"/>
                  <w:marRight w:val="0"/>
                  <w:marTop w:val="0"/>
                  <w:marBottom w:val="0"/>
                  <w:divBdr>
                    <w:top w:val="none" w:sz="0" w:space="0" w:color="auto"/>
                    <w:left w:val="none" w:sz="0" w:space="0" w:color="auto"/>
                    <w:bottom w:val="none" w:sz="0" w:space="0" w:color="auto"/>
                    <w:right w:val="none" w:sz="0" w:space="0" w:color="auto"/>
                  </w:divBdr>
                  <w:divsChild>
                    <w:div w:id="12533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45243">
      <w:bodyDiv w:val="1"/>
      <w:marLeft w:val="0"/>
      <w:marRight w:val="0"/>
      <w:marTop w:val="0"/>
      <w:marBottom w:val="0"/>
      <w:divBdr>
        <w:top w:val="none" w:sz="0" w:space="0" w:color="auto"/>
        <w:left w:val="none" w:sz="0" w:space="0" w:color="auto"/>
        <w:bottom w:val="none" w:sz="0" w:space="0" w:color="auto"/>
        <w:right w:val="none" w:sz="0" w:space="0" w:color="auto"/>
      </w:divBdr>
    </w:div>
    <w:div w:id="1430926978">
      <w:bodyDiv w:val="1"/>
      <w:marLeft w:val="0"/>
      <w:marRight w:val="0"/>
      <w:marTop w:val="0"/>
      <w:marBottom w:val="0"/>
      <w:divBdr>
        <w:top w:val="none" w:sz="0" w:space="0" w:color="auto"/>
        <w:left w:val="none" w:sz="0" w:space="0" w:color="auto"/>
        <w:bottom w:val="none" w:sz="0" w:space="0" w:color="auto"/>
        <w:right w:val="none" w:sz="0" w:space="0" w:color="auto"/>
      </w:divBdr>
      <w:divsChild>
        <w:div w:id="468863867">
          <w:marLeft w:val="0"/>
          <w:marRight w:val="0"/>
          <w:marTop w:val="0"/>
          <w:marBottom w:val="0"/>
          <w:divBdr>
            <w:top w:val="none" w:sz="0" w:space="0" w:color="auto"/>
            <w:left w:val="none" w:sz="0" w:space="0" w:color="auto"/>
            <w:bottom w:val="none" w:sz="0" w:space="0" w:color="auto"/>
            <w:right w:val="none" w:sz="0" w:space="0" w:color="auto"/>
          </w:divBdr>
          <w:divsChild>
            <w:div w:id="1586986624">
              <w:marLeft w:val="0"/>
              <w:marRight w:val="0"/>
              <w:marTop w:val="0"/>
              <w:marBottom w:val="0"/>
              <w:divBdr>
                <w:top w:val="none" w:sz="0" w:space="0" w:color="auto"/>
                <w:left w:val="none" w:sz="0" w:space="0" w:color="auto"/>
                <w:bottom w:val="none" w:sz="0" w:space="0" w:color="auto"/>
                <w:right w:val="none" w:sz="0" w:space="0" w:color="auto"/>
              </w:divBdr>
              <w:divsChild>
                <w:div w:id="1337147973">
                  <w:marLeft w:val="0"/>
                  <w:marRight w:val="0"/>
                  <w:marTop w:val="0"/>
                  <w:marBottom w:val="0"/>
                  <w:divBdr>
                    <w:top w:val="none" w:sz="0" w:space="0" w:color="auto"/>
                    <w:left w:val="none" w:sz="0" w:space="0" w:color="auto"/>
                    <w:bottom w:val="none" w:sz="0" w:space="0" w:color="auto"/>
                    <w:right w:val="none" w:sz="0" w:space="0" w:color="auto"/>
                  </w:divBdr>
                  <w:divsChild>
                    <w:div w:id="5850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07992">
      <w:bodyDiv w:val="1"/>
      <w:marLeft w:val="0"/>
      <w:marRight w:val="0"/>
      <w:marTop w:val="0"/>
      <w:marBottom w:val="0"/>
      <w:divBdr>
        <w:top w:val="none" w:sz="0" w:space="0" w:color="auto"/>
        <w:left w:val="none" w:sz="0" w:space="0" w:color="auto"/>
        <w:bottom w:val="none" w:sz="0" w:space="0" w:color="auto"/>
        <w:right w:val="none" w:sz="0" w:space="0" w:color="auto"/>
      </w:divBdr>
      <w:divsChild>
        <w:div w:id="1744335118">
          <w:marLeft w:val="0"/>
          <w:marRight w:val="0"/>
          <w:marTop w:val="0"/>
          <w:marBottom w:val="0"/>
          <w:divBdr>
            <w:top w:val="none" w:sz="0" w:space="0" w:color="auto"/>
            <w:left w:val="none" w:sz="0" w:space="0" w:color="auto"/>
            <w:bottom w:val="none" w:sz="0" w:space="0" w:color="auto"/>
            <w:right w:val="none" w:sz="0" w:space="0" w:color="auto"/>
          </w:divBdr>
          <w:divsChild>
            <w:div w:id="1017118819">
              <w:marLeft w:val="0"/>
              <w:marRight w:val="0"/>
              <w:marTop w:val="0"/>
              <w:marBottom w:val="0"/>
              <w:divBdr>
                <w:top w:val="none" w:sz="0" w:space="0" w:color="auto"/>
                <w:left w:val="none" w:sz="0" w:space="0" w:color="auto"/>
                <w:bottom w:val="none" w:sz="0" w:space="0" w:color="auto"/>
                <w:right w:val="none" w:sz="0" w:space="0" w:color="auto"/>
              </w:divBdr>
              <w:divsChild>
                <w:div w:id="177745137">
                  <w:marLeft w:val="0"/>
                  <w:marRight w:val="0"/>
                  <w:marTop w:val="0"/>
                  <w:marBottom w:val="0"/>
                  <w:divBdr>
                    <w:top w:val="none" w:sz="0" w:space="0" w:color="auto"/>
                    <w:left w:val="none" w:sz="0" w:space="0" w:color="auto"/>
                    <w:bottom w:val="none" w:sz="0" w:space="0" w:color="auto"/>
                    <w:right w:val="none" w:sz="0" w:space="0" w:color="auto"/>
                  </w:divBdr>
                  <w:divsChild>
                    <w:div w:id="13050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2699">
      <w:bodyDiv w:val="1"/>
      <w:marLeft w:val="0"/>
      <w:marRight w:val="0"/>
      <w:marTop w:val="0"/>
      <w:marBottom w:val="0"/>
      <w:divBdr>
        <w:top w:val="none" w:sz="0" w:space="0" w:color="auto"/>
        <w:left w:val="none" w:sz="0" w:space="0" w:color="auto"/>
        <w:bottom w:val="none" w:sz="0" w:space="0" w:color="auto"/>
        <w:right w:val="none" w:sz="0" w:space="0" w:color="auto"/>
      </w:divBdr>
      <w:divsChild>
        <w:div w:id="1940527488">
          <w:marLeft w:val="0"/>
          <w:marRight w:val="0"/>
          <w:marTop w:val="0"/>
          <w:marBottom w:val="0"/>
          <w:divBdr>
            <w:top w:val="none" w:sz="0" w:space="0" w:color="auto"/>
            <w:left w:val="none" w:sz="0" w:space="0" w:color="auto"/>
            <w:bottom w:val="none" w:sz="0" w:space="0" w:color="auto"/>
            <w:right w:val="none" w:sz="0" w:space="0" w:color="auto"/>
          </w:divBdr>
          <w:divsChild>
            <w:div w:id="306672581">
              <w:marLeft w:val="0"/>
              <w:marRight w:val="0"/>
              <w:marTop w:val="0"/>
              <w:marBottom w:val="0"/>
              <w:divBdr>
                <w:top w:val="none" w:sz="0" w:space="0" w:color="auto"/>
                <w:left w:val="none" w:sz="0" w:space="0" w:color="auto"/>
                <w:bottom w:val="none" w:sz="0" w:space="0" w:color="auto"/>
                <w:right w:val="none" w:sz="0" w:space="0" w:color="auto"/>
              </w:divBdr>
              <w:divsChild>
                <w:div w:id="1195122017">
                  <w:marLeft w:val="0"/>
                  <w:marRight w:val="0"/>
                  <w:marTop w:val="0"/>
                  <w:marBottom w:val="0"/>
                  <w:divBdr>
                    <w:top w:val="none" w:sz="0" w:space="0" w:color="auto"/>
                    <w:left w:val="none" w:sz="0" w:space="0" w:color="auto"/>
                    <w:bottom w:val="none" w:sz="0" w:space="0" w:color="auto"/>
                    <w:right w:val="none" w:sz="0" w:space="0" w:color="auto"/>
                  </w:divBdr>
                  <w:divsChild>
                    <w:div w:id="10127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40582">
      <w:bodyDiv w:val="1"/>
      <w:marLeft w:val="0"/>
      <w:marRight w:val="0"/>
      <w:marTop w:val="0"/>
      <w:marBottom w:val="0"/>
      <w:divBdr>
        <w:top w:val="none" w:sz="0" w:space="0" w:color="auto"/>
        <w:left w:val="none" w:sz="0" w:space="0" w:color="auto"/>
        <w:bottom w:val="none" w:sz="0" w:space="0" w:color="auto"/>
        <w:right w:val="none" w:sz="0" w:space="0" w:color="auto"/>
      </w:divBdr>
      <w:divsChild>
        <w:div w:id="1225723234">
          <w:marLeft w:val="0"/>
          <w:marRight w:val="0"/>
          <w:marTop w:val="0"/>
          <w:marBottom w:val="0"/>
          <w:divBdr>
            <w:top w:val="none" w:sz="0" w:space="0" w:color="auto"/>
            <w:left w:val="none" w:sz="0" w:space="0" w:color="auto"/>
            <w:bottom w:val="none" w:sz="0" w:space="0" w:color="auto"/>
            <w:right w:val="none" w:sz="0" w:space="0" w:color="auto"/>
          </w:divBdr>
          <w:divsChild>
            <w:div w:id="1294020510">
              <w:marLeft w:val="0"/>
              <w:marRight w:val="0"/>
              <w:marTop w:val="0"/>
              <w:marBottom w:val="0"/>
              <w:divBdr>
                <w:top w:val="none" w:sz="0" w:space="0" w:color="auto"/>
                <w:left w:val="none" w:sz="0" w:space="0" w:color="auto"/>
                <w:bottom w:val="none" w:sz="0" w:space="0" w:color="auto"/>
                <w:right w:val="none" w:sz="0" w:space="0" w:color="auto"/>
              </w:divBdr>
              <w:divsChild>
                <w:div w:id="366957042">
                  <w:marLeft w:val="0"/>
                  <w:marRight w:val="0"/>
                  <w:marTop w:val="0"/>
                  <w:marBottom w:val="0"/>
                  <w:divBdr>
                    <w:top w:val="none" w:sz="0" w:space="0" w:color="auto"/>
                    <w:left w:val="none" w:sz="0" w:space="0" w:color="auto"/>
                    <w:bottom w:val="none" w:sz="0" w:space="0" w:color="auto"/>
                    <w:right w:val="none" w:sz="0" w:space="0" w:color="auto"/>
                  </w:divBdr>
                  <w:divsChild>
                    <w:div w:id="12429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91397">
      <w:bodyDiv w:val="1"/>
      <w:marLeft w:val="0"/>
      <w:marRight w:val="0"/>
      <w:marTop w:val="0"/>
      <w:marBottom w:val="0"/>
      <w:divBdr>
        <w:top w:val="none" w:sz="0" w:space="0" w:color="auto"/>
        <w:left w:val="none" w:sz="0" w:space="0" w:color="auto"/>
        <w:bottom w:val="none" w:sz="0" w:space="0" w:color="auto"/>
        <w:right w:val="none" w:sz="0" w:space="0" w:color="auto"/>
      </w:divBdr>
      <w:divsChild>
        <w:div w:id="1337147983">
          <w:marLeft w:val="0"/>
          <w:marRight w:val="0"/>
          <w:marTop w:val="0"/>
          <w:marBottom w:val="0"/>
          <w:divBdr>
            <w:top w:val="none" w:sz="0" w:space="0" w:color="auto"/>
            <w:left w:val="none" w:sz="0" w:space="0" w:color="auto"/>
            <w:bottom w:val="none" w:sz="0" w:space="0" w:color="auto"/>
            <w:right w:val="none" w:sz="0" w:space="0" w:color="auto"/>
          </w:divBdr>
          <w:divsChild>
            <w:div w:id="1017804223">
              <w:marLeft w:val="0"/>
              <w:marRight w:val="0"/>
              <w:marTop w:val="0"/>
              <w:marBottom w:val="0"/>
              <w:divBdr>
                <w:top w:val="none" w:sz="0" w:space="0" w:color="auto"/>
                <w:left w:val="none" w:sz="0" w:space="0" w:color="auto"/>
                <w:bottom w:val="none" w:sz="0" w:space="0" w:color="auto"/>
                <w:right w:val="none" w:sz="0" w:space="0" w:color="auto"/>
              </w:divBdr>
              <w:divsChild>
                <w:div w:id="114520801">
                  <w:marLeft w:val="0"/>
                  <w:marRight w:val="0"/>
                  <w:marTop w:val="0"/>
                  <w:marBottom w:val="0"/>
                  <w:divBdr>
                    <w:top w:val="none" w:sz="0" w:space="0" w:color="auto"/>
                    <w:left w:val="none" w:sz="0" w:space="0" w:color="auto"/>
                    <w:bottom w:val="none" w:sz="0" w:space="0" w:color="auto"/>
                    <w:right w:val="none" w:sz="0" w:space="0" w:color="auto"/>
                  </w:divBdr>
                  <w:divsChild>
                    <w:div w:id="16749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2753</Words>
  <Characters>15144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Marcela Castaño</dc:creator>
  <cp:keywords/>
  <dc:description/>
  <cp:lastModifiedBy>Hasbleidy Suarez Sanchez</cp:lastModifiedBy>
  <cp:revision>2</cp:revision>
  <cp:lastPrinted>2021-12-13T23:14:00Z</cp:lastPrinted>
  <dcterms:created xsi:type="dcterms:W3CDTF">2021-12-14T00:09:00Z</dcterms:created>
  <dcterms:modified xsi:type="dcterms:W3CDTF">2021-12-14T00:09:00Z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2021-06-19T00:00:00Z</vt:filetime>
  </property>
  <property fmtid="{D5CDD505-2E9C-101B-9397-08002B2CF9AE}" pid="3" name="Creator">
    <vt:lpwstr>Microsoft® Word 2016</vt:lpwstr>
  </property>
  <property fmtid="{D5CDD505-2E9C-101B-9397-08002B2CF9AE}" pid="4" name="LastSaved">
    <vt:filetime>2021-06-19T00:00:00Z</vt:filetime>
  </property>
</Properties>
</file>